
<file path=[Content_Types].xml><?xml version="1.0" encoding="utf-8"?>
<Types xmlns="http://schemas.openxmlformats.org/package/2006/content-types">
  <Default ContentType="image/jpeg" Extension="jpg"/>
  <Default ContentType="application/xml" Extension="xml"/>
  <Default ContentType="application/x-font-ttf" Extension="ttf"/>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3.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3.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Bdr>
          <w:top w:space="0" w:sz="0" w:val="nil"/>
          <w:left w:space="0" w:sz="0" w:val="nil"/>
          <w:bottom w:space="0" w:sz="0" w:val="nil"/>
          <w:right w:space="0" w:sz="0" w:val="nil"/>
          <w:between w:space="0" w:sz="0" w:val="nil"/>
        </w:pBdr>
        <w:spacing w:after="160" w:line="276" w:lineRule="auto"/>
        <w:rPr>
          <w:b w:val="1"/>
          <w:bCs w:val="1"/>
          <w:color w:val="ffd965"/>
          <w:sz w:val="22"/>
          <w:szCs w:val="22"/>
        </w:rPr>
      </w:pPr>
      <w:r w:rsidDel="00000000" w:rsidR="00000000" w:rsidRPr="00000000">
        <w:rPr>
          <w:b w:val="1"/>
          <w:bCs w:val="1"/>
          <w:color w:val="ffd965"/>
          <w:sz w:val="22"/>
          <w:szCs w:val="22"/>
          <w:rtl w:val="0"/>
        </w:rPr>
        <w:t xml:space="preserve">PRILOG VI.</w:t>
      </w:r>
    </w:p>
    <w:p w:rsidR="00000000" w:rsidDel="00000000" w:rsidP="00000000" w:rsidRDefault="00000000" w:rsidRPr="00000000" w14:paraId="00000002">
      <w:pPr>
        <w:pBdr>
          <w:top w:space="0" w:sz="0" w:val="nil"/>
          <w:left w:space="0" w:sz="0" w:val="nil"/>
          <w:bottom w:space="0" w:sz="0" w:val="nil"/>
          <w:right w:space="0" w:sz="0" w:val="nil"/>
          <w:between w:space="0" w:sz="0" w:val="nil"/>
        </w:pBdr>
        <w:spacing w:after="160" w:line="276" w:lineRule="auto"/>
        <w:jc w:val="center"/>
        <w:rPr>
          <w:b w:val="1"/>
          <w:bCs w:val="1"/>
          <w:color w:val="000000"/>
          <w:sz w:val="22"/>
          <w:szCs w:val="22"/>
        </w:rPr>
      </w:pPr>
      <w:r w:rsidDel="00000000" w:rsidR="00000000" w:rsidRPr="00000000">
        <w:rPr>
          <w:b w:val="1"/>
          <w:bCs w:val="1"/>
          <w:color w:val="000000"/>
          <w:sz w:val="22"/>
          <w:szCs w:val="22"/>
          <w:rtl w:val="0"/>
        </w:rPr>
        <w:t xml:space="preserve">POPIS DOKUMENTACIJE ZA PODNOŠENJE ZAHTJEVA ZA ISPLATU</w:t>
      </w:r>
    </w:p>
    <w:p w:rsidR="00000000" w:rsidDel="00000000" w:rsidP="00000000" w:rsidRDefault="00000000" w:rsidRPr="00000000" w14:paraId="00000003">
      <w:pPr>
        <w:jc w:val="center"/>
        <w:rPr>
          <w:color w:val="4472c4"/>
        </w:rPr>
      </w:pPr>
      <w:r w:rsidDel="00000000" w:rsidR="00000000" w:rsidRPr="00000000">
        <w:rPr>
          <w:rtl w:val="0"/>
        </w:rPr>
      </w:r>
    </w:p>
    <w:tbl>
      <w:tblPr>
        <w:tblStyle w:val="Table1"/>
        <w:tblW w:w="9441.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9441"/>
        <w:tblGridChange w:id="0">
          <w:tblGrid>
            <w:gridCol w:w="9441"/>
          </w:tblGrid>
        </w:tblGridChange>
      </w:tblGrid>
      <w:tr>
        <w:trPr>
          <w:cantSplit w:val="0"/>
          <w:trHeight w:val="1245" w:hRule="atLeast"/>
          <w:tblHeader w:val="0"/>
        </w:trPr>
        <w:tc>
          <w:tcPr>
            <w:shd w:fill="ffe599" w:val="clear"/>
            <w:vAlign w:val="center"/>
          </w:tcPr>
          <w:p w:rsidR="00000000" w:rsidDel="00000000" w:rsidP="00000000" w:rsidRDefault="00000000" w:rsidRPr="00000000" w14:paraId="00000004">
            <w:pPr>
              <w:pBdr>
                <w:top w:space="0" w:sz="0" w:val="nil"/>
                <w:left w:space="0" w:sz="0" w:val="nil"/>
                <w:bottom w:space="0" w:sz="0" w:val="nil"/>
                <w:right w:space="0" w:sz="0" w:val="nil"/>
                <w:between w:space="0" w:sz="0" w:val="nil"/>
              </w:pBdr>
              <w:jc w:val="center"/>
              <w:rPr>
                <w:b w:val="1"/>
                <w:bCs w:val="1"/>
                <w:color w:val="000000"/>
                <w:sz w:val="22"/>
                <w:szCs w:val="22"/>
              </w:rPr>
            </w:pPr>
            <w:r w:rsidDel="00000000" w:rsidR="00000000" w:rsidRPr="00000000">
              <w:rPr>
                <w:b w:val="1"/>
                <w:bCs w:val="1"/>
                <w:color w:val="000000"/>
                <w:sz w:val="22"/>
                <w:szCs w:val="22"/>
                <w:rtl w:val="0"/>
              </w:rPr>
              <w:t xml:space="preserve">FLAG natječaj za provedbu</w:t>
            </w:r>
          </w:p>
          <w:p w:rsidR="00000000" w:rsidDel="00000000" w:rsidP="00000000" w:rsidRDefault="00000000" w:rsidRPr="00000000" w14:paraId="00000005">
            <w:pPr>
              <w:pBdr>
                <w:top w:space="0" w:sz="0" w:val="nil"/>
                <w:left w:space="0" w:sz="0" w:val="nil"/>
                <w:bottom w:space="0" w:sz="0" w:val="nil"/>
                <w:right w:space="0" w:sz="0" w:val="nil"/>
                <w:between w:space="0" w:sz="0" w:val="nil"/>
              </w:pBdr>
              <w:jc w:val="center"/>
              <w:rPr>
                <w:b w:val="1"/>
                <w:bCs w:val="1"/>
                <w:color w:val="000000"/>
                <w:sz w:val="22"/>
                <w:szCs w:val="22"/>
              </w:rPr>
            </w:pPr>
            <w:r w:rsidDel="00000000" w:rsidR="00000000" w:rsidRPr="00000000">
              <w:rPr>
                <w:b w:val="1"/>
                <w:bCs w:val="1"/>
                <w:color w:val="000000"/>
                <w:sz w:val="22"/>
                <w:szCs w:val="22"/>
                <w:rtl w:val="0"/>
              </w:rPr>
              <w:t xml:space="preserve">Mjere 1.2. Jačanje okolišno prihvatljivog diversificiranog gospodarstva i identiteta područja FLAG-a Četiri rijeke iz LRSR FLAG-a Četiri rijeke za programsko razdoblje 2021. – 2027.</w:t>
            </w:r>
          </w:p>
          <w:p w:rsidR="00000000" w:rsidDel="00000000" w:rsidP="00000000" w:rsidRDefault="00000000" w:rsidRPr="00000000" w14:paraId="00000006">
            <w:pPr>
              <w:pBdr>
                <w:top w:space="0" w:sz="0" w:val="nil"/>
                <w:left w:space="0" w:sz="0" w:val="nil"/>
                <w:bottom w:space="0" w:sz="0" w:val="nil"/>
                <w:right w:space="0" w:sz="0" w:val="nil"/>
                <w:between w:space="0" w:sz="0" w:val="nil"/>
              </w:pBdr>
              <w:jc w:val="center"/>
              <w:rPr/>
            </w:pPr>
            <w:r w:rsidDel="00000000" w:rsidR="00000000" w:rsidRPr="00000000">
              <w:rPr>
                <w:rtl w:val="0"/>
              </w:rPr>
            </w:r>
          </w:p>
        </w:tc>
      </w:tr>
    </w:tbl>
    <w:p w:rsidR="00000000" w:rsidDel="00000000" w:rsidP="00000000" w:rsidRDefault="00000000" w:rsidRPr="00000000" w14:paraId="00000007">
      <w:pPr>
        <w:jc w:val="center"/>
        <w:rPr>
          <w:color w:val="4472c4"/>
        </w:rPr>
      </w:pPr>
      <w:r w:rsidDel="00000000" w:rsidR="00000000" w:rsidRPr="00000000">
        <w:rPr>
          <w:rtl w:val="0"/>
        </w:rPr>
      </w:r>
    </w:p>
    <w:tbl>
      <w:tblPr>
        <w:tblStyle w:val="Table2"/>
        <w:tblW w:w="9441.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9441"/>
        <w:tblGridChange w:id="0">
          <w:tblGrid>
            <w:gridCol w:w="9441"/>
          </w:tblGrid>
        </w:tblGridChange>
      </w:tblGrid>
      <w:tr>
        <w:trPr>
          <w:cantSplit w:val="0"/>
          <w:tblHeader w:val="0"/>
        </w:trPr>
        <w:tc>
          <w:tcPr>
            <w:shd w:fill="ffe599" w:val="clear"/>
          </w:tcPr>
          <w:p w:rsidR="00000000" w:rsidDel="00000000" w:rsidP="00000000" w:rsidRDefault="00000000" w:rsidRPr="00000000" w14:paraId="00000008">
            <w:pPr>
              <w:jc w:val="both"/>
              <w:rPr>
                <w:sz w:val="22"/>
                <w:szCs w:val="22"/>
              </w:rPr>
            </w:pPr>
            <w:r w:rsidDel="00000000" w:rsidR="00000000" w:rsidRPr="00000000">
              <w:rPr>
                <w:sz w:val="22"/>
                <w:szCs w:val="22"/>
                <w:rtl w:val="0"/>
              </w:rPr>
              <w:t xml:space="preserve">Nositelj projekta podnosi Zahtjev za isplatu (u daljnjem tekstu: ZZI) Upravljačkom tijelu putem informacijskog sustava FISHNET-a. Uz ZZI je obvezan priložiti primjenjivu dokumentaciju propisanu ovim Prilogom - koja se učitava u FISHNET.</w:t>
            </w:r>
          </w:p>
          <w:p w:rsidR="00000000" w:rsidDel="00000000" w:rsidP="00000000" w:rsidRDefault="00000000" w:rsidRPr="00000000" w14:paraId="00000009">
            <w:pPr>
              <w:widowControl w:val="0"/>
              <w:spacing w:before="20" w:lineRule="auto"/>
              <w:ind w:right="20"/>
              <w:jc w:val="both"/>
              <w:rPr>
                <w:sz w:val="22"/>
                <w:szCs w:val="22"/>
              </w:rPr>
            </w:pPr>
            <w:r w:rsidDel="00000000" w:rsidR="00000000" w:rsidRPr="00000000">
              <w:rPr>
                <w:rtl w:val="0"/>
              </w:rPr>
            </w:r>
          </w:p>
          <w:p w:rsidR="00000000" w:rsidDel="00000000" w:rsidP="00000000" w:rsidRDefault="00000000" w:rsidRPr="00000000" w14:paraId="0000000A">
            <w:pPr>
              <w:pBdr>
                <w:top w:space="0" w:sz="0" w:val="nil"/>
                <w:left w:space="0" w:sz="0" w:val="nil"/>
                <w:bottom w:space="0" w:sz="0" w:val="nil"/>
                <w:right w:space="0" w:sz="0" w:val="nil"/>
                <w:between w:space="0" w:sz="0" w:val="nil"/>
              </w:pBdr>
              <w:jc w:val="both"/>
              <w:rPr>
                <w:color w:val="000000"/>
                <w:sz w:val="22"/>
                <w:szCs w:val="22"/>
              </w:rPr>
            </w:pPr>
            <w:r w:rsidDel="00000000" w:rsidR="00000000" w:rsidRPr="00000000">
              <w:rPr>
                <w:color w:val="000000"/>
                <w:sz w:val="22"/>
                <w:szCs w:val="22"/>
                <w:rtl w:val="0"/>
              </w:rPr>
              <w:t xml:space="preserve">Prije podnošenja Zahtjeva za isplatu u ratama i/ili konačnog (jednokratno) Zahtjeva za isplatu Upravljačkom tijelu, a koji ujedno može biti i jedini, a prilikom podnošenja Zahtjeva za prethodnim konzultacijama nositelj projekta FLAG-u obavezno putem službenog e-maila: </w:t>
            </w:r>
            <w:hyperlink r:id="rId7">
              <w:r w:rsidDel="00000000" w:rsidR="00000000" w:rsidRPr="00000000">
                <w:rPr>
                  <w:color w:val="0563c1"/>
                  <w:sz w:val="22"/>
                  <w:szCs w:val="22"/>
                  <w:u w:val="single"/>
                  <w:rtl w:val="0"/>
                </w:rPr>
                <w:t xml:space="preserve">info.flag4rijeke@gmail.com</w:t>
              </w:r>
            </w:hyperlink>
            <w:r w:rsidDel="00000000" w:rsidR="00000000" w:rsidRPr="00000000">
              <w:rPr>
                <w:color w:val="000000"/>
                <w:sz w:val="22"/>
                <w:szCs w:val="22"/>
                <w:rtl w:val="0"/>
              </w:rPr>
              <w:t xml:space="preserve"> dostavlja ispunjen Obrazac 9. Izvješće o provedbi projekta – Zahtjev za isplatu i Obrazac 9.A Zahtjev za isplatu – proračun te ostalu traženu dokumentaciju propisanu ovim Prilogom ovog FLAG-natječaja. Rok za dostavu popunjenog obrasca Zahtjeva za isplatu je najkasnije petnaest (15) radnih dana prije krajnjeg roka za podnošenje ZZI Upravljačkom tijelu, uz obvezno navođenje planiranog datuma podnošenja Zahtjeva za isplatu. </w:t>
            </w:r>
          </w:p>
          <w:p w:rsidR="00000000" w:rsidDel="00000000" w:rsidP="00000000" w:rsidRDefault="00000000" w:rsidRPr="00000000" w14:paraId="0000000B">
            <w:pPr>
              <w:widowControl w:val="0"/>
              <w:spacing w:before="20" w:lineRule="auto"/>
              <w:ind w:right="20"/>
              <w:jc w:val="both"/>
              <w:rPr>
                <w:sz w:val="22"/>
                <w:szCs w:val="22"/>
              </w:rPr>
            </w:pPr>
            <w:r w:rsidDel="00000000" w:rsidR="00000000" w:rsidRPr="00000000">
              <w:rPr>
                <w:rtl w:val="0"/>
              </w:rPr>
            </w:r>
          </w:p>
          <w:p w:rsidR="00000000" w:rsidDel="00000000" w:rsidP="00000000" w:rsidRDefault="00000000" w:rsidRPr="00000000" w14:paraId="0000000C">
            <w:pPr>
              <w:jc w:val="both"/>
              <w:rPr>
                <w:sz w:val="22"/>
                <w:szCs w:val="22"/>
              </w:rPr>
            </w:pPr>
            <w:r w:rsidDel="00000000" w:rsidR="00000000" w:rsidRPr="00000000">
              <w:rPr>
                <w:sz w:val="22"/>
                <w:szCs w:val="22"/>
                <w:rtl w:val="0"/>
              </w:rPr>
              <w:t xml:space="preserve">Dokumentacija mora biti u izvorniku ili ovjerenoj preslici (osim ako nije drugačije navedeno), u digitalnom ili tiskanom obliku, sukladno uputama u ovom Prilogu, ovjerena potpisom i pečatom (ako primjenjivo) od strane odgovorne osobe.</w:t>
            </w:r>
          </w:p>
          <w:p w:rsidR="00000000" w:rsidDel="00000000" w:rsidP="00000000" w:rsidRDefault="00000000" w:rsidRPr="00000000" w14:paraId="0000000D">
            <w:pPr>
              <w:jc w:val="both"/>
              <w:rPr>
                <w:sz w:val="22"/>
                <w:szCs w:val="22"/>
              </w:rPr>
            </w:pPr>
            <w:r w:rsidDel="00000000" w:rsidR="00000000" w:rsidRPr="00000000">
              <w:rPr>
                <w:rtl w:val="0"/>
              </w:rPr>
            </w:r>
          </w:p>
          <w:p w:rsidR="00000000" w:rsidDel="00000000" w:rsidP="00000000" w:rsidRDefault="00000000" w:rsidRPr="00000000" w14:paraId="0000000E">
            <w:pPr>
              <w:jc w:val="both"/>
              <w:rPr>
                <w:sz w:val="22"/>
                <w:szCs w:val="22"/>
              </w:rPr>
            </w:pPr>
            <w:r w:rsidDel="00000000" w:rsidR="00000000" w:rsidRPr="00000000">
              <w:rPr>
                <w:sz w:val="22"/>
                <w:szCs w:val="22"/>
                <w:rtl w:val="0"/>
              </w:rPr>
              <w:t xml:space="preserve">Kod dostave dokumentacije isključivo u elektroničkom obliku na USB/CD/DVD ili prilikom učitavanja dokumentacije u sustav FISHNET pod pojmom originalna dokumentacija/ponuda/račun, podrazumijeva se dokumentacija/ponuda/račun za koju se može provjeriti vjerodostojnost, potpunost sadržaja i materijalna ispravnost te koja je čitljiva neovisno o formatu u kojem je dostavljena. Dokumenti koji se spremaju na USB/CD/DVD ili učitavaju u FISHNET, mogu biti ili skenirani tiskani dokumenti ili preuzeti iz relevantnih izvora, ovisno što je primjenjivo.</w:t>
            </w:r>
          </w:p>
          <w:p w:rsidR="00000000" w:rsidDel="00000000" w:rsidP="00000000" w:rsidRDefault="00000000" w:rsidRPr="00000000" w14:paraId="0000000F">
            <w:pPr>
              <w:jc w:val="both"/>
              <w:rPr>
                <w:sz w:val="22"/>
                <w:szCs w:val="22"/>
              </w:rPr>
            </w:pPr>
            <w:r w:rsidDel="00000000" w:rsidR="00000000" w:rsidRPr="00000000">
              <w:rPr>
                <w:rtl w:val="0"/>
              </w:rPr>
            </w:r>
          </w:p>
          <w:p w:rsidR="00000000" w:rsidDel="00000000" w:rsidP="00000000" w:rsidRDefault="00000000" w:rsidRPr="00000000" w14:paraId="00000010">
            <w:pPr>
              <w:jc w:val="both"/>
              <w:rPr>
                <w:sz w:val="22"/>
                <w:szCs w:val="22"/>
              </w:rPr>
            </w:pPr>
            <w:r w:rsidDel="00000000" w:rsidR="00000000" w:rsidRPr="00000000">
              <w:rPr>
                <w:sz w:val="22"/>
                <w:szCs w:val="22"/>
                <w:rtl w:val="0"/>
              </w:rPr>
              <w:t xml:space="preserve">Nositelj projekta svu propisanu dokumentaciju dostavlja na hrvatskom i/ili na engleskom jeziku i latiničnom pismu. Prikupljena dokumentacija mora biti na hrvatskom i/ili engleskom jeziku, a ponude odnosno računi (ili jednakovrijedni dokumenti) u valuti države poslovnog nastana</w:t>
            </w:r>
          </w:p>
          <w:p w:rsidR="00000000" w:rsidDel="00000000" w:rsidP="00000000" w:rsidRDefault="00000000" w:rsidRPr="00000000" w14:paraId="00000011">
            <w:pPr>
              <w:jc w:val="both"/>
              <w:rPr>
                <w:sz w:val="22"/>
                <w:szCs w:val="22"/>
              </w:rPr>
            </w:pPr>
            <w:r w:rsidDel="00000000" w:rsidR="00000000" w:rsidRPr="00000000">
              <w:rPr>
                <w:sz w:val="22"/>
                <w:szCs w:val="22"/>
                <w:rtl w:val="0"/>
              </w:rPr>
              <w:t xml:space="preserve">ponuditelja/dobavljača. Ako prikupljena dokumentacija nije napisana na hrvatskom ili engleskom jeziku i na latiničnom pismu, dokumentaciju treba obavezno prevesti na hrvatski ili engleski jezik (ovjereni prijevod).</w:t>
            </w:r>
          </w:p>
          <w:p w:rsidR="00000000" w:rsidDel="00000000" w:rsidP="00000000" w:rsidRDefault="00000000" w:rsidRPr="00000000" w14:paraId="00000012">
            <w:pPr>
              <w:jc w:val="both"/>
              <w:rPr>
                <w:sz w:val="22"/>
                <w:szCs w:val="22"/>
              </w:rPr>
            </w:pPr>
            <w:r w:rsidDel="00000000" w:rsidR="00000000" w:rsidRPr="00000000">
              <w:rPr>
                <w:rtl w:val="0"/>
              </w:rPr>
            </w:r>
          </w:p>
          <w:p w:rsidR="00000000" w:rsidDel="00000000" w:rsidP="00000000" w:rsidRDefault="00000000" w:rsidRPr="00000000" w14:paraId="00000013">
            <w:pPr>
              <w:jc w:val="both"/>
              <w:rPr>
                <w:sz w:val="22"/>
                <w:szCs w:val="22"/>
              </w:rPr>
            </w:pPr>
            <w:r w:rsidDel="00000000" w:rsidR="00000000" w:rsidRPr="00000000">
              <w:rPr>
                <w:sz w:val="22"/>
                <w:szCs w:val="22"/>
                <w:rtl w:val="0"/>
              </w:rPr>
              <w:t xml:space="preserve">Nositelj projekta može uz Zahtjev za isplatu dostaviti dokumenta,,ciju koja nije propisana ovim Prilogom, a za koju smatra da je relevantna za predmetni projekt.</w:t>
            </w:r>
          </w:p>
          <w:p w:rsidR="00000000" w:rsidDel="00000000" w:rsidP="00000000" w:rsidRDefault="00000000" w:rsidRPr="00000000" w14:paraId="00000014">
            <w:pPr>
              <w:jc w:val="both"/>
              <w:rPr>
                <w:sz w:val="22"/>
                <w:szCs w:val="22"/>
              </w:rPr>
            </w:pPr>
            <w:r w:rsidDel="00000000" w:rsidR="00000000" w:rsidRPr="00000000">
              <w:rPr>
                <w:sz w:val="22"/>
                <w:szCs w:val="22"/>
                <w:rtl w:val="0"/>
              </w:rPr>
              <w:t xml:space="preserve">Korisnik je dužan čuvati i omogućiti uvid u dokumentaciju o projektu/operaciji za koju je ostvario potporu te dostaviti je nadležnim institucijama na njihov zahtjev. Upute za čuvanje dokumentacije objavljene su na mrežnim stranicama Upravljačkog tijela </w:t>
            </w:r>
            <w:hyperlink r:id="rId8">
              <w:r w:rsidDel="00000000" w:rsidR="00000000" w:rsidRPr="00000000">
                <w:rPr>
                  <w:color w:val="1155cc"/>
                  <w:sz w:val="22"/>
                  <w:szCs w:val="22"/>
                  <w:u w:val="single"/>
                  <w:rtl w:val="0"/>
                </w:rPr>
                <w:t xml:space="preserve">Uputa za čuvanje dokumentacije PRA 2021-2027</w:t>
              </w:r>
            </w:hyperlink>
            <w:r w:rsidDel="00000000" w:rsidR="00000000" w:rsidRPr="00000000">
              <w:rPr>
                <w:sz w:val="22"/>
                <w:szCs w:val="22"/>
                <w:rtl w:val="0"/>
              </w:rPr>
              <w:t xml:space="preserve">.</w:t>
            </w:r>
          </w:p>
        </w:tc>
      </w:tr>
    </w:tbl>
    <w:p w:rsidR="00000000" w:rsidDel="00000000" w:rsidP="00000000" w:rsidRDefault="00000000" w:rsidRPr="00000000" w14:paraId="00000015">
      <w:pPr>
        <w:widowControl w:val="0"/>
        <w:pBdr>
          <w:top w:space="0" w:sz="0" w:val="nil"/>
          <w:left w:space="0" w:sz="0" w:val="nil"/>
          <w:bottom w:space="0" w:sz="0" w:val="nil"/>
          <w:right w:space="0" w:sz="0" w:val="nil"/>
          <w:between w:space="0" w:sz="0" w:val="nil"/>
        </w:pBdr>
        <w:spacing w:line="276" w:lineRule="auto"/>
        <w:rPr>
          <w:sz w:val="22"/>
          <w:szCs w:val="22"/>
        </w:rPr>
      </w:pPr>
      <w:r w:rsidDel="00000000" w:rsidR="00000000" w:rsidRPr="00000000">
        <w:rPr>
          <w:rtl w:val="0"/>
        </w:rPr>
      </w:r>
    </w:p>
    <w:tbl>
      <w:tblPr>
        <w:tblStyle w:val="Table3"/>
        <w:tblW w:w="9441.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1810"/>
        <w:gridCol w:w="28"/>
        <w:gridCol w:w="7603"/>
        <w:tblGridChange w:id="0">
          <w:tblGrid>
            <w:gridCol w:w="1810"/>
            <w:gridCol w:w="28"/>
            <w:gridCol w:w="7603"/>
          </w:tblGrid>
        </w:tblGridChange>
      </w:tblGrid>
      <w:tr>
        <w:trPr>
          <w:cantSplit w:val="0"/>
          <w:trHeight w:val="659" w:hRule="atLeast"/>
          <w:tblHeader w:val="0"/>
        </w:trPr>
        <w:tc>
          <w:tcPr>
            <w:gridSpan w:val="3"/>
            <w:shd w:fill="ffe599" w:val="clear"/>
            <w:vAlign w:val="center"/>
          </w:tcPr>
          <w:p w:rsidR="00000000" w:rsidDel="00000000" w:rsidP="00000000" w:rsidRDefault="00000000" w:rsidRPr="00000000" w14:paraId="00000016">
            <w:pPr>
              <w:jc w:val="center"/>
              <w:rPr>
                <w:b w:val="1"/>
                <w:bCs w:val="1"/>
                <w:sz w:val="22"/>
                <w:szCs w:val="22"/>
              </w:rPr>
            </w:pPr>
            <w:r w:rsidDel="00000000" w:rsidR="00000000" w:rsidRPr="00000000">
              <w:rPr>
                <w:b w:val="1"/>
                <w:bCs w:val="1"/>
                <w:sz w:val="22"/>
                <w:szCs w:val="22"/>
                <w:rtl w:val="0"/>
              </w:rPr>
              <w:t xml:space="preserve">1. DOKUMENTACIJA ZA PODNOŠENJE ZAHTJEVA ZA ISPLATU</w:t>
            </w:r>
          </w:p>
        </w:tc>
      </w:tr>
      <w:tr>
        <w:trPr>
          <w:cantSplit w:val="0"/>
          <w:tblHeader w:val="0"/>
        </w:trPr>
        <w:tc>
          <w:tcPr/>
          <w:p w:rsidR="00000000" w:rsidDel="00000000" w:rsidP="00000000" w:rsidRDefault="00000000" w:rsidRPr="00000000" w14:paraId="00000019">
            <w:pPr>
              <w:rPr>
                <w:color w:val="4472c4"/>
                <w:sz w:val="22"/>
                <w:szCs w:val="22"/>
              </w:rPr>
            </w:pPr>
            <w:r w:rsidDel="00000000" w:rsidR="00000000" w:rsidRPr="00000000">
              <w:rPr>
                <w:sz w:val="22"/>
                <w:szCs w:val="22"/>
                <w:rtl w:val="0"/>
              </w:rPr>
              <w:t xml:space="preserve">1.1. Digitalno </w:t>
            </w:r>
            <w:r w:rsidDel="00000000" w:rsidR="00000000" w:rsidRPr="00000000">
              <w:rPr>
                <w:rtl w:val="0"/>
              </w:rPr>
            </w:r>
          </w:p>
        </w:tc>
        <w:tc>
          <w:tcPr>
            <w:gridSpan w:val="2"/>
          </w:tcPr>
          <w:p w:rsidR="00000000" w:rsidDel="00000000" w:rsidP="00000000" w:rsidRDefault="00000000" w:rsidRPr="00000000" w14:paraId="0000001A">
            <w:pPr>
              <w:rPr>
                <w:b w:val="1"/>
                <w:bCs w:val="1"/>
                <w:sz w:val="22"/>
                <w:szCs w:val="22"/>
              </w:rPr>
            </w:pPr>
            <w:r w:rsidDel="00000000" w:rsidR="00000000" w:rsidRPr="00000000">
              <w:rPr>
                <w:b w:val="1"/>
                <w:bCs w:val="1"/>
                <w:sz w:val="22"/>
                <w:szCs w:val="22"/>
                <w:rtl w:val="0"/>
              </w:rPr>
              <w:t xml:space="preserve">Obrazac 9. – Izvješće o provedbi projekta – Zahtjev za isplatu (narativni)</w:t>
            </w:r>
          </w:p>
          <w:p w:rsidR="00000000" w:rsidDel="00000000" w:rsidP="00000000" w:rsidRDefault="00000000" w:rsidRPr="00000000" w14:paraId="0000001B">
            <w:pPr>
              <w:widowControl w:val="0"/>
              <w:rPr>
                <w:sz w:val="22"/>
                <w:szCs w:val="22"/>
              </w:rPr>
            </w:pPr>
            <w:r w:rsidDel="00000000" w:rsidR="00000000" w:rsidRPr="00000000">
              <w:rPr>
                <w:rtl w:val="0"/>
              </w:rPr>
            </w:r>
          </w:p>
          <w:p w:rsidR="00000000" w:rsidDel="00000000" w:rsidP="00000000" w:rsidRDefault="00000000" w:rsidRPr="00000000" w14:paraId="0000001C">
            <w:pPr>
              <w:widowControl w:val="0"/>
              <w:jc w:val="both"/>
              <w:rPr>
                <w:sz w:val="22"/>
                <w:szCs w:val="22"/>
              </w:rPr>
            </w:pPr>
            <w:r w:rsidDel="00000000" w:rsidR="00000000" w:rsidRPr="00000000">
              <w:rPr>
                <w:sz w:val="22"/>
                <w:szCs w:val="22"/>
                <w:rtl w:val="0"/>
              </w:rPr>
              <w:t xml:space="preserve">Pojašnjenje:</w:t>
            </w:r>
          </w:p>
          <w:p w:rsidR="00000000" w:rsidDel="00000000" w:rsidP="00000000" w:rsidRDefault="00000000" w:rsidRPr="00000000" w14:paraId="0000001D">
            <w:pPr>
              <w:jc w:val="both"/>
              <w:rPr>
                <w:color w:val="4472c4"/>
                <w:sz w:val="22"/>
                <w:szCs w:val="22"/>
              </w:rPr>
            </w:pPr>
            <w:r w:rsidDel="00000000" w:rsidR="00000000" w:rsidRPr="00000000">
              <w:rPr>
                <w:sz w:val="22"/>
                <w:szCs w:val="22"/>
                <w:rtl w:val="0"/>
              </w:rPr>
              <w:t xml:space="preserve">Obrazac 9. - Izvješće o provedbi projekta – Zahtjev za isplatu (narativni) preuzima se s mrežne stranice FLAG-a, popunjava ga u elektroničkom obliku, potpisuje, ovjerava pečatom (ako je primjenjivo) i dostavlja kao original u skeniranom obliku te u otvorenoj elektroničkoj verziji u MS Office Word formatu.</w:t>
            </w:r>
            <w:r w:rsidDel="00000000" w:rsidR="00000000" w:rsidRPr="00000000">
              <w:rPr>
                <w:rtl w:val="0"/>
              </w:rPr>
            </w:r>
          </w:p>
        </w:tc>
      </w:tr>
      <w:tr>
        <w:trPr>
          <w:cantSplit w:val="0"/>
          <w:tblHeader w:val="0"/>
        </w:trPr>
        <w:tc>
          <w:tcPr/>
          <w:p w:rsidR="00000000" w:rsidDel="00000000" w:rsidP="00000000" w:rsidRDefault="00000000" w:rsidRPr="00000000" w14:paraId="0000001F">
            <w:pPr>
              <w:rPr>
                <w:sz w:val="22"/>
                <w:szCs w:val="22"/>
              </w:rPr>
            </w:pPr>
            <w:r w:rsidDel="00000000" w:rsidR="00000000" w:rsidRPr="00000000">
              <w:rPr>
                <w:sz w:val="22"/>
                <w:szCs w:val="22"/>
                <w:rtl w:val="0"/>
              </w:rPr>
              <w:t xml:space="preserve">1.2. Digitalno </w:t>
            </w:r>
          </w:p>
        </w:tc>
        <w:tc>
          <w:tcPr>
            <w:gridSpan w:val="2"/>
          </w:tcPr>
          <w:p w:rsidR="00000000" w:rsidDel="00000000" w:rsidP="00000000" w:rsidRDefault="00000000" w:rsidRPr="00000000" w14:paraId="00000020">
            <w:pPr>
              <w:rPr>
                <w:b w:val="1"/>
                <w:bCs w:val="1"/>
                <w:sz w:val="22"/>
                <w:szCs w:val="22"/>
              </w:rPr>
            </w:pPr>
            <w:r w:rsidDel="00000000" w:rsidR="00000000" w:rsidRPr="00000000">
              <w:rPr>
                <w:b w:val="1"/>
                <w:bCs w:val="1"/>
                <w:sz w:val="22"/>
                <w:szCs w:val="22"/>
                <w:rtl w:val="0"/>
              </w:rPr>
              <w:t xml:space="preserve">Obrazac 9.A – Zahtjev za isplatu – proračun</w:t>
            </w:r>
          </w:p>
          <w:p w:rsidR="00000000" w:rsidDel="00000000" w:rsidP="00000000" w:rsidRDefault="00000000" w:rsidRPr="00000000" w14:paraId="00000021">
            <w:pPr>
              <w:rPr>
                <w:b w:val="1"/>
                <w:bCs w:val="1"/>
                <w:sz w:val="22"/>
                <w:szCs w:val="22"/>
              </w:rPr>
            </w:pPr>
            <w:r w:rsidDel="00000000" w:rsidR="00000000" w:rsidRPr="00000000">
              <w:rPr>
                <w:rtl w:val="0"/>
              </w:rPr>
            </w:r>
          </w:p>
          <w:p w:rsidR="00000000" w:rsidDel="00000000" w:rsidP="00000000" w:rsidRDefault="00000000" w:rsidRPr="00000000" w14:paraId="00000022">
            <w:pPr>
              <w:jc w:val="both"/>
              <w:rPr>
                <w:sz w:val="22"/>
                <w:szCs w:val="22"/>
              </w:rPr>
            </w:pPr>
            <w:r w:rsidDel="00000000" w:rsidR="00000000" w:rsidRPr="00000000">
              <w:rPr>
                <w:sz w:val="22"/>
                <w:szCs w:val="22"/>
                <w:rtl w:val="0"/>
              </w:rPr>
              <w:t xml:space="preserve">Pojašnjenje: </w:t>
            </w:r>
          </w:p>
          <w:p w:rsidR="00000000" w:rsidDel="00000000" w:rsidP="00000000" w:rsidRDefault="00000000" w:rsidRPr="00000000" w14:paraId="00000023">
            <w:pPr>
              <w:jc w:val="both"/>
              <w:rPr>
                <w:sz w:val="22"/>
                <w:szCs w:val="22"/>
              </w:rPr>
            </w:pPr>
            <w:r w:rsidDel="00000000" w:rsidR="00000000" w:rsidRPr="00000000">
              <w:rPr>
                <w:sz w:val="22"/>
                <w:szCs w:val="22"/>
                <w:rtl w:val="0"/>
              </w:rPr>
              <w:t xml:space="preserve">Obrazac 9.A -  Zahtjev za isplatu – proračun preuzima se s mrežne stranice FLAG-a, popunjava ga u elektroničkom obliku, potpisuje, ovjerava pečatom (ako je primjenjivo) i dostavlja kao original u skeniranom obliku te u otvorenoj elektroničkoj verziji u MS Office Excel formatu.</w:t>
            </w:r>
          </w:p>
        </w:tc>
      </w:tr>
      <w:tr>
        <w:trPr>
          <w:cantSplit w:val="0"/>
          <w:tblHeader w:val="0"/>
        </w:trPr>
        <w:tc>
          <w:tcPr/>
          <w:p w:rsidR="00000000" w:rsidDel="00000000" w:rsidP="00000000" w:rsidRDefault="00000000" w:rsidRPr="00000000" w14:paraId="00000025">
            <w:pPr>
              <w:rPr>
                <w:sz w:val="22"/>
                <w:szCs w:val="22"/>
              </w:rPr>
            </w:pPr>
            <w:r w:rsidDel="00000000" w:rsidR="00000000" w:rsidRPr="00000000">
              <w:rPr>
                <w:sz w:val="22"/>
                <w:szCs w:val="22"/>
                <w:rtl w:val="0"/>
              </w:rPr>
              <w:t xml:space="preserve">1.3. Digitalno </w:t>
            </w:r>
          </w:p>
        </w:tc>
        <w:tc>
          <w:tcPr>
            <w:gridSpan w:val="2"/>
          </w:tcPr>
          <w:p w:rsidR="00000000" w:rsidDel="00000000" w:rsidP="00000000" w:rsidRDefault="00000000" w:rsidRPr="00000000" w14:paraId="00000026">
            <w:pPr>
              <w:widowControl w:val="0"/>
              <w:jc w:val="both"/>
              <w:rPr>
                <w:sz w:val="22"/>
                <w:szCs w:val="22"/>
              </w:rPr>
            </w:pPr>
            <w:r w:rsidDel="00000000" w:rsidR="00000000" w:rsidRPr="00000000">
              <w:rPr>
                <w:b w:val="1"/>
                <w:bCs w:val="1"/>
                <w:sz w:val="22"/>
                <w:szCs w:val="22"/>
                <w:rtl w:val="0"/>
              </w:rPr>
              <w:t xml:space="preserve">Potvrda o izvršenim financijskim obvezama prema Državnom proračunu Republike Hrvatske</w:t>
            </w:r>
            <w:r w:rsidDel="00000000" w:rsidR="00000000" w:rsidRPr="00000000">
              <w:rPr>
                <w:sz w:val="22"/>
                <w:szCs w:val="22"/>
                <w:rtl w:val="0"/>
              </w:rPr>
              <w:t xml:space="preserve">, na dan ishođenja Potvrde, koju izdaje nadležni područni ured Porezne uprave Ministarstva financija ili korisnik preuzima samostalno u elektroničkom obliku ako je korisnik elektroničkih usluga Porezne uprave, ne starija od trideset (30) dana na dan podnošenja Zahtjeva za isplatu.</w:t>
            </w:r>
          </w:p>
          <w:p w:rsidR="00000000" w:rsidDel="00000000" w:rsidP="00000000" w:rsidRDefault="00000000" w:rsidRPr="00000000" w14:paraId="00000027">
            <w:pPr>
              <w:widowControl w:val="0"/>
              <w:jc w:val="both"/>
              <w:rPr>
                <w:sz w:val="22"/>
                <w:szCs w:val="22"/>
              </w:rPr>
            </w:pPr>
            <w:r w:rsidDel="00000000" w:rsidR="00000000" w:rsidRPr="00000000">
              <w:rPr>
                <w:rtl w:val="0"/>
              </w:rPr>
            </w:r>
          </w:p>
          <w:p w:rsidR="00000000" w:rsidDel="00000000" w:rsidP="00000000" w:rsidRDefault="00000000" w:rsidRPr="00000000" w14:paraId="00000028">
            <w:pPr>
              <w:widowControl w:val="0"/>
              <w:jc w:val="both"/>
              <w:rPr>
                <w:sz w:val="22"/>
                <w:szCs w:val="22"/>
              </w:rPr>
            </w:pPr>
            <w:r w:rsidDel="00000000" w:rsidR="00000000" w:rsidRPr="00000000">
              <w:rPr>
                <w:sz w:val="22"/>
                <w:szCs w:val="22"/>
                <w:rtl w:val="0"/>
              </w:rPr>
              <w:t xml:space="preserve">Pojašnjenje:</w:t>
            </w:r>
          </w:p>
          <w:p w:rsidR="00000000" w:rsidDel="00000000" w:rsidP="00000000" w:rsidRDefault="00000000" w:rsidRPr="00000000" w14:paraId="00000029">
            <w:pPr>
              <w:jc w:val="both"/>
              <w:rPr>
                <w:b w:val="1"/>
                <w:bCs w:val="1"/>
                <w:sz w:val="22"/>
                <w:szCs w:val="22"/>
              </w:rPr>
            </w:pPr>
            <w:r w:rsidDel="00000000" w:rsidR="00000000" w:rsidRPr="00000000">
              <w:rPr>
                <w:sz w:val="22"/>
                <w:szCs w:val="22"/>
                <w:rtl w:val="0"/>
              </w:rPr>
              <w:t xml:space="preserve">Potvrda Porezne uprave iz koje je razvidno da nositelj projekta i projektni partner(i) (ako je primjenjivo) imaju podmirene odnosno uređene financijske obveze prema državnom proračunu Republike Hrvatske obvezna je za nositelja projekta i partnere (ako je primjenjivo) i dostavlja kao original u skeniranom obliku.</w:t>
            </w:r>
            <w:r w:rsidDel="00000000" w:rsidR="00000000" w:rsidRPr="00000000">
              <w:rPr>
                <w:rtl w:val="0"/>
              </w:rPr>
            </w:r>
          </w:p>
        </w:tc>
      </w:tr>
      <w:tr>
        <w:trPr>
          <w:cantSplit w:val="0"/>
          <w:tblHeader w:val="0"/>
        </w:trPr>
        <w:tc>
          <w:tcPr/>
          <w:p w:rsidR="00000000" w:rsidDel="00000000" w:rsidP="00000000" w:rsidRDefault="00000000" w:rsidRPr="00000000" w14:paraId="0000002B">
            <w:pPr>
              <w:rPr>
                <w:sz w:val="22"/>
                <w:szCs w:val="22"/>
              </w:rPr>
            </w:pPr>
            <w:r w:rsidDel="00000000" w:rsidR="00000000" w:rsidRPr="00000000">
              <w:rPr>
                <w:sz w:val="22"/>
                <w:szCs w:val="22"/>
                <w:rtl w:val="0"/>
              </w:rPr>
              <w:t xml:space="preserve">1.4. Digitalno </w:t>
            </w:r>
          </w:p>
        </w:tc>
        <w:tc>
          <w:tcPr>
            <w:gridSpan w:val="2"/>
          </w:tcPr>
          <w:p w:rsidR="00000000" w:rsidDel="00000000" w:rsidP="00000000" w:rsidRDefault="00000000" w:rsidRPr="00000000" w14:paraId="0000002C">
            <w:pPr>
              <w:widowControl w:val="0"/>
              <w:rPr>
                <w:sz w:val="22"/>
                <w:szCs w:val="22"/>
              </w:rPr>
            </w:pPr>
            <w:r w:rsidDel="00000000" w:rsidR="00000000" w:rsidRPr="00000000">
              <w:rPr>
                <w:b w:val="1"/>
                <w:bCs w:val="1"/>
                <w:sz w:val="22"/>
                <w:szCs w:val="22"/>
                <w:rtl w:val="0"/>
              </w:rPr>
              <w:t xml:space="preserve">BON-2/SOL-2 podaci o solventnosti</w:t>
            </w:r>
            <w:r w:rsidDel="00000000" w:rsidR="00000000" w:rsidRPr="00000000">
              <w:rPr>
                <w:sz w:val="22"/>
                <w:szCs w:val="22"/>
                <w:rtl w:val="0"/>
              </w:rPr>
              <w:t xml:space="preserve"> ne stariji od trideset (30) dana na dan podnošenja Zahtjeva za isplatu.</w:t>
            </w:r>
          </w:p>
          <w:p w:rsidR="00000000" w:rsidDel="00000000" w:rsidP="00000000" w:rsidRDefault="00000000" w:rsidRPr="00000000" w14:paraId="0000002D">
            <w:pPr>
              <w:widowControl w:val="0"/>
              <w:rPr>
                <w:sz w:val="22"/>
                <w:szCs w:val="22"/>
              </w:rPr>
            </w:pPr>
            <w:r w:rsidDel="00000000" w:rsidR="00000000" w:rsidRPr="00000000">
              <w:rPr>
                <w:rtl w:val="0"/>
              </w:rPr>
            </w:r>
          </w:p>
          <w:p w:rsidR="00000000" w:rsidDel="00000000" w:rsidP="00000000" w:rsidRDefault="00000000" w:rsidRPr="00000000" w14:paraId="0000002E">
            <w:pPr>
              <w:widowControl w:val="0"/>
              <w:jc w:val="both"/>
              <w:rPr>
                <w:sz w:val="22"/>
                <w:szCs w:val="22"/>
              </w:rPr>
            </w:pPr>
            <w:r w:rsidDel="00000000" w:rsidR="00000000" w:rsidRPr="00000000">
              <w:rPr>
                <w:sz w:val="22"/>
                <w:szCs w:val="22"/>
                <w:rtl w:val="0"/>
              </w:rPr>
              <w:t xml:space="preserve">Pojašnjenje:</w:t>
            </w:r>
          </w:p>
          <w:p w:rsidR="00000000" w:rsidDel="00000000" w:rsidP="00000000" w:rsidRDefault="00000000" w:rsidRPr="00000000" w14:paraId="0000002F">
            <w:pPr>
              <w:widowControl w:val="0"/>
              <w:jc w:val="both"/>
              <w:rPr>
                <w:sz w:val="22"/>
                <w:szCs w:val="22"/>
              </w:rPr>
            </w:pPr>
            <w:r w:rsidDel="00000000" w:rsidR="00000000" w:rsidRPr="00000000">
              <w:rPr>
                <w:sz w:val="22"/>
                <w:szCs w:val="22"/>
                <w:rtl w:val="0"/>
              </w:rPr>
              <w:t xml:space="preserve">Nositelj projekta i partneri (ako je primjenjivo) moraju priložiti BON-2/SOL-2 podatke o solventnosti, izdane od svih banaka u kojima ima otvoren račun i koji se nalaze na popisu u Izvatku iz Jedinstvenog registra računa poslovnih subjekata. Računi nositelja projekta i partnera (ako primjenjivo) ne smiju biti blokirani u trenutku ishođenja podataka. U slučaju zajedničkog korisnika/poslovnog subjekta, kada istog čine dva ili više gospodarska subjekta, dostavljaju se podaci za svakog korisnika partnera i dostavlja kao original u skeniranom obliku.</w:t>
            </w:r>
          </w:p>
          <w:p w:rsidR="00000000" w:rsidDel="00000000" w:rsidP="00000000" w:rsidRDefault="00000000" w:rsidRPr="00000000" w14:paraId="00000030">
            <w:pPr>
              <w:widowControl w:val="0"/>
              <w:rPr>
                <w:b w:val="1"/>
                <w:bCs w:val="1"/>
                <w:sz w:val="22"/>
                <w:szCs w:val="22"/>
              </w:rPr>
            </w:pPr>
            <w:r w:rsidDel="00000000" w:rsidR="00000000" w:rsidRPr="00000000">
              <w:rPr>
                <w:rtl w:val="0"/>
              </w:rPr>
            </w:r>
          </w:p>
        </w:tc>
      </w:tr>
      <w:tr>
        <w:trPr>
          <w:cantSplit w:val="0"/>
          <w:tblHeader w:val="0"/>
        </w:trPr>
        <w:tc>
          <w:tcPr/>
          <w:p w:rsidR="00000000" w:rsidDel="00000000" w:rsidP="00000000" w:rsidRDefault="00000000" w:rsidRPr="00000000" w14:paraId="00000032">
            <w:pPr>
              <w:rPr>
                <w:sz w:val="22"/>
                <w:szCs w:val="22"/>
              </w:rPr>
            </w:pPr>
            <w:r w:rsidDel="00000000" w:rsidR="00000000" w:rsidRPr="00000000">
              <w:rPr>
                <w:sz w:val="22"/>
                <w:szCs w:val="22"/>
                <w:rtl w:val="0"/>
              </w:rPr>
              <w:t xml:space="preserve">1.5.Digitalno </w:t>
            </w:r>
          </w:p>
        </w:tc>
        <w:tc>
          <w:tcPr>
            <w:gridSpan w:val="2"/>
            <w:shd w:fill="ffffff" w:val="clear"/>
          </w:tcPr>
          <w:p w:rsidR="00000000" w:rsidDel="00000000" w:rsidP="00000000" w:rsidRDefault="00000000" w:rsidRPr="00000000" w14:paraId="00000033">
            <w:pPr>
              <w:widowControl w:val="0"/>
              <w:rPr>
                <w:b w:val="1"/>
                <w:bCs w:val="1"/>
                <w:sz w:val="22"/>
                <w:szCs w:val="22"/>
              </w:rPr>
            </w:pPr>
            <w:r w:rsidDel="00000000" w:rsidR="00000000" w:rsidRPr="00000000">
              <w:rPr>
                <w:b w:val="1"/>
                <w:bCs w:val="1"/>
                <w:sz w:val="22"/>
                <w:szCs w:val="22"/>
                <w:rtl w:val="0"/>
              </w:rPr>
              <w:t xml:space="preserve">Originali računa ili e-računa ili jednakovrijednog dokumenta sukladno prihvatljivim troškovima iz Rješenja o dodjeli sredstava</w:t>
            </w:r>
          </w:p>
          <w:p w:rsidR="00000000" w:rsidDel="00000000" w:rsidP="00000000" w:rsidRDefault="00000000" w:rsidRPr="00000000" w14:paraId="00000034">
            <w:pPr>
              <w:widowControl w:val="0"/>
              <w:jc w:val="both"/>
              <w:rPr>
                <w:sz w:val="22"/>
                <w:szCs w:val="22"/>
              </w:rPr>
            </w:pPr>
            <w:r w:rsidDel="00000000" w:rsidR="00000000" w:rsidRPr="00000000">
              <w:rPr>
                <w:sz w:val="22"/>
                <w:szCs w:val="22"/>
                <w:rtl w:val="0"/>
              </w:rPr>
              <w:t xml:space="preserve">Pojašnjenje:</w:t>
            </w:r>
          </w:p>
          <w:p w:rsidR="00000000" w:rsidDel="00000000" w:rsidP="00000000" w:rsidRDefault="00000000" w:rsidRPr="00000000" w14:paraId="00000035">
            <w:pPr>
              <w:widowControl w:val="0"/>
              <w:jc w:val="both"/>
              <w:rPr>
                <w:sz w:val="22"/>
                <w:szCs w:val="22"/>
              </w:rPr>
            </w:pPr>
            <w:r w:rsidDel="00000000" w:rsidR="00000000" w:rsidRPr="00000000">
              <w:rPr>
                <w:sz w:val="22"/>
                <w:szCs w:val="22"/>
                <w:rtl w:val="0"/>
              </w:rPr>
              <w:t xml:space="preserve">Dokument se dostavlja kao original (skeniran original ili e-zapis). Pod pojmom originalni račun smatra se račun za koji se može provjeriti njegova vjerodostojnost, potpunost sadržaja i materijalna ispravnost te koji je čitljiv, neovisno o formatu u kojem je dostavljen i dostavlja kao original u skeniranom obliku.</w:t>
            </w:r>
          </w:p>
          <w:p w:rsidR="00000000" w:rsidDel="00000000" w:rsidP="00000000" w:rsidRDefault="00000000" w:rsidRPr="00000000" w14:paraId="00000036">
            <w:pPr>
              <w:widowControl w:val="0"/>
              <w:rPr>
                <w:b w:val="1"/>
                <w:bCs w:val="1"/>
                <w:sz w:val="22"/>
                <w:szCs w:val="22"/>
              </w:rPr>
            </w:pPr>
            <w:r w:rsidDel="00000000" w:rsidR="00000000" w:rsidRPr="00000000">
              <w:rPr>
                <w:rtl w:val="0"/>
              </w:rPr>
            </w:r>
          </w:p>
        </w:tc>
      </w:tr>
      <w:tr>
        <w:trPr>
          <w:cantSplit w:val="0"/>
          <w:tblHeader w:val="0"/>
        </w:trPr>
        <w:tc>
          <w:tcPr/>
          <w:p w:rsidR="00000000" w:rsidDel="00000000" w:rsidP="00000000" w:rsidRDefault="00000000" w:rsidRPr="00000000" w14:paraId="00000038">
            <w:pPr>
              <w:rPr>
                <w:sz w:val="22"/>
                <w:szCs w:val="22"/>
              </w:rPr>
            </w:pPr>
            <w:r w:rsidDel="00000000" w:rsidR="00000000" w:rsidRPr="00000000">
              <w:rPr>
                <w:sz w:val="22"/>
                <w:szCs w:val="22"/>
                <w:rtl w:val="0"/>
              </w:rPr>
              <w:t xml:space="preserve">1.6. Digitalno</w:t>
            </w:r>
          </w:p>
        </w:tc>
        <w:tc>
          <w:tcPr>
            <w:gridSpan w:val="2"/>
          </w:tcPr>
          <w:p w:rsidR="00000000" w:rsidDel="00000000" w:rsidP="00000000" w:rsidRDefault="00000000" w:rsidRPr="00000000" w14:paraId="00000039">
            <w:pPr>
              <w:widowControl w:val="0"/>
              <w:rPr>
                <w:b w:val="1"/>
                <w:bCs w:val="1"/>
                <w:sz w:val="22"/>
                <w:szCs w:val="22"/>
              </w:rPr>
            </w:pPr>
            <w:r w:rsidDel="00000000" w:rsidR="00000000" w:rsidRPr="00000000">
              <w:rPr>
                <w:b w:val="1"/>
                <w:bCs w:val="1"/>
                <w:sz w:val="22"/>
                <w:szCs w:val="22"/>
                <w:rtl w:val="0"/>
              </w:rPr>
              <w:t xml:space="preserve">Originali ponuda/predračuna/ugovora po kojima su nastala plaćanja</w:t>
            </w:r>
          </w:p>
          <w:p w:rsidR="00000000" w:rsidDel="00000000" w:rsidP="00000000" w:rsidRDefault="00000000" w:rsidRPr="00000000" w14:paraId="0000003A">
            <w:pPr>
              <w:widowControl w:val="0"/>
              <w:rPr>
                <w:sz w:val="22"/>
                <w:szCs w:val="22"/>
              </w:rPr>
            </w:pPr>
            <w:r w:rsidDel="00000000" w:rsidR="00000000" w:rsidRPr="00000000">
              <w:rPr>
                <w:rtl w:val="0"/>
              </w:rPr>
            </w:r>
          </w:p>
          <w:p w:rsidR="00000000" w:rsidDel="00000000" w:rsidP="00000000" w:rsidRDefault="00000000" w:rsidRPr="00000000" w14:paraId="0000003B">
            <w:pPr>
              <w:widowControl w:val="0"/>
              <w:jc w:val="both"/>
              <w:rPr>
                <w:sz w:val="22"/>
                <w:szCs w:val="22"/>
              </w:rPr>
            </w:pPr>
            <w:r w:rsidDel="00000000" w:rsidR="00000000" w:rsidRPr="00000000">
              <w:rPr>
                <w:sz w:val="22"/>
                <w:szCs w:val="22"/>
                <w:rtl w:val="0"/>
              </w:rPr>
              <w:t xml:space="preserve">Pojašnjenje:</w:t>
            </w:r>
          </w:p>
          <w:p w:rsidR="00000000" w:rsidDel="00000000" w:rsidP="00000000" w:rsidRDefault="00000000" w:rsidRPr="00000000" w14:paraId="0000003C">
            <w:pPr>
              <w:widowControl w:val="0"/>
              <w:jc w:val="both"/>
              <w:rPr>
                <w:sz w:val="22"/>
                <w:szCs w:val="22"/>
              </w:rPr>
            </w:pPr>
            <w:r w:rsidDel="00000000" w:rsidR="00000000" w:rsidRPr="00000000">
              <w:rPr>
                <w:sz w:val="22"/>
                <w:szCs w:val="22"/>
                <w:rtl w:val="0"/>
              </w:rPr>
              <w:t xml:space="preserve">Dokument se dostavlja kao original (skeniran original ili e-zapis). Pod pojmom originalne ponude/predračun smatra se ponuda/predračun za koji se može provjeriti njegova vjerodostojnost, potpunost sadržaja i materijalna ispravnost te koji je čitljiv, neovisno o formatu u kojem je dostavljen. Nositelj projekta dostavlja ponude/predračun/ugovor samo ukoliko su navedeni u Zahtjevu za isplatu kao osnova plaćanja i dostavlja kao original u skeniranom obliku.</w:t>
            </w:r>
          </w:p>
          <w:p w:rsidR="00000000" w:rsidDel="00000000" w:rsidP="00000000" w:rsidRDefault="00000000" w:rsidRPr="00000000" w14:paraId="0000003D">
            <w:pPr>
              <w:widowControl w:val="0"/>
              <w:rPr>
                <w:b w:val="1"/>
                <w:bCs w:val="1"/>
                <w:sz w:val="22"/>
                <w:szCs w:val="22"/>
              </w:rPr>
            </w:pPr>
            <w:r w:rsidDel="00000000" w:rsidR="00000000" w:rsidRPr="00000000">
              <w:rPr>
                <w:rtl w:val="0"/>
              </w:rPr>
            </w:r>
          </w:p>
        </w:tc>
      </w:tr>
      <w:tr>
        <w:trPr>
          <w:cantSplit w:val="0"/>
          <w:tblHeader w:val="0"/>
        </w:trPr>
        <w:tc>
          <w:tcPr/>
          <w:p w:rsidR="00000000" w:rsidDel="00000000" w:rsidP="00000000" w:rsidRDefault="00000000" w:rsidRPr="00000000" w14:paraId="0000003F">
            <w:pPr>
              <w:rPr>
                <w:sz w:val="22"/>
                <w:szCs w:val="22"/>
              </w:rPr>
            </w:pPr>
            <w:r w:rsidDel="00000000" w:rsidR="00000000" w:rsidRPr="00000000">
              <w:rPr>
                <w:sz w:val="22"/>
                <w:szCs w:val="22"/>
                <w:rtl w:val="0"/>
              </w:rPr>
              <w:t xml:space="preserve">1.7. Digitalno</w:t>
            </w:r>
          </w:p>
        </w:tc>
        <w:tc>
          <w:tcPr>
            <w:gridSpan w:val="2"/>
          </w:tcPr>
          <w:p w:rsidR="00000000" w:rsidDel="00000000" w:rsidP="00000000" w:rsidRDefault="00000000" w:rsidRPr="00000000" w14:paraId="00000040">
            <w:pPr>
              <w:widowControl w:val="0"/>
              <w:rPr>
                <w:b w:val="1"/>
                <w:bCs w:val="1"/>
                <w:sz w:val="22"/>
                <w:szCs w:val="22"/>
              </w:rPr>
            </w:pPr>
            <w:r w:rsidDel="00000000" w:rsidR="00000000" w:rsidRPr="00000000">
              <w:rPr>
                <w:b w:val="1"/>
                <w:bCs w:val="1"/>
                <w:sz w:val="22"/>
                <w:szCs w:val="22"/>
                <w:rtl w:val="0"/>
              </w:rPr>
              <w:t xml:space="preserve">Ugovor o djelu/autorski ugovor/studentski ugovor i dr. za svakog vanjskog suradnika</w:t>
            </w:r>
          </w:p>
          <w:p w:rsidR="00000000" w:rsidDel="00000000" w:rsidP="00000000" w:rsidRDefault="00000000" w:rsidRPr="00000000" w14:paraId="00000041">
            <w:pPr>
              <w:widowControl w:val="0"/>
              <w:rPr>
                <w:sz w:val="22"/>
                <w:szCs w:val="22"/>
              </w:rPr>
            </w:pPr>
            <w:r w:rsidDel="00000000" w:rsidR="00000000" w:rsidRPr="00000000">
              <w:rPr>
                <w:rtl w:val="0"/>
              </w:rPr>
            </w:r>
          </w:p>
          <w:p w:rsidR="00000000" w:rsidDel="00000000" w:rsidP="00000000" w:rsidRDefault="00000000" w:rsidRPr="00000000" w14:paraId="00000042">
            <w:pPr>
              <w:widowControl w:val="0"/>
              <w:jc w:val="both"/>
              <w:rPr>
                <w:sz w:val="22"/>
                <w:szCs w:val="22"/>
              </w:rPr>
            </w:pPr>
            <w:r w:rsidDel="00000000" w:rsidR="00000000" w:rsidRPr="00000000">
              <w:rPr>
                <w:sz w:val="22"/>
                <w:szCs w:val="22"/>
                <w:rtl w:val="0"/>
              </w:rPr>
              <w:t xml:space="preserve">Pojašnjenje:</w:t>
            </w:r>
          </w:p>
          <w:p w:rsidR="00000000" w:rsidDel="00000000" w:rsidP="00000000" w:rsidRDefault="00000000" w:rsidRPr="00000000" w14:paraId="00000043">
            <w:pPr>
              <w:widowControl w:val="0"/>
              <w:pBdr>
                <w:top w:space="0" w:sz="0" w:val="nil"/>
                <w:left w:space="0" w:sz="0" w:val="nil"/>
                <w:bottom w:space="0" w:sz="0" w:val="nil"/>
                <w:right w:space="0" w:sz="0" w:val="nil"/>
                <w:between w:space="0" w:sz="0" w:val="nil"/>
              </w:pBdr>
              <w:jc w:val="both"/>
              <w:rPr>
                <w:sz w:val="22"/>
                <w:szCs w:val="22"/>
              </w:rPr>
            </w:pPr>
            <w:r w:rsidDel="00000000" w:rsidR="00000000" w:rsidRPr="00000000">
              <w:rPr>
                <w:sz w:val="22"/>
                <w:szCs w:val="22"/>
                <w:rtl w:val="0"/>
              </w:rPr>
              <w:t xml:space="preserve">Ukoliko je primjenjivo, nositelj projekta prilaže:</w:t>
            </w:r>
          </w:p>
          <w:p w:rsidR="00000000" w:rsidDel="00000000" w:rsidP="00000000" w:rsidRDefault="00000000" w:rsidRPr="00000000" w14:paraId="00000044">
            <w:pPr>
              <w:widowControl w:val="0"/>
              <w:jc w:val="both"/>
              <w:rPr>
                <w:sz w:val="22"/>
                <w:szCs w:val="22"/>
              </w:rPr>
            </w:pPr>
            <w:r w:rsidDel="00000000" w:rsidR="00000000" w:rsidRPr="00000000">
              <w:rPr>
                <w:sz w:val="22"/>
                <w:szCs w:val="22"/>
                <w:rtl w:val="0"/>
              </w:rPr>
              <w:t xml:space="preserve">a) Ugovor o djelu/autorski ugovor/studentski ugovor i dr. za svakog izvoditelja aktivnosti čije je izvođenje aktivnosti predmet sufinanciranja te njegov aneks, ako je primjenjivo.</w:t>
            </w:r>
          </w:p>
          <w:p w:rsidR="00000000" w:rsidDel="00000000" w:rsidP="00000000" w:rsidRDefault="00000000" w:rsidRPr="00000000" w14:paraId="00000045">
            <w:pPr>
              <w:widowControl w:val="0"/>
              <w:jc w:val="both"/>
              <w:rPr>
                <w:sz w:val="22"/>
                <w:szCs w:val="22"/>
              </w:rPr>
            </w:pPr>
            <w:r w:rsidDel="00000000" w:rsidR="00000000" w:rsidRPr="00000000">
              <w:rPr>
                <w:sz w:val="22"/>
                <w:szCs w:val="22"/>
                <w:rtl w:val="0"/>
              </w:rPr>
              <w:t xml:space="preserve">b) Račun za obavljeni studentski/učenički posao i Izvještaj o radu studenata/učenika. Iz izvještaja mora biti evidentno koji posao su studenti/učenici obavljali i sati rada.</w:t>
            </w:r>
          </w:p>
          <w:p w:rsidR="00000000" w:rsidDel="00000000" w:rsidP="00000000" w:rsidRDefault="00000000" w:rsidRPr="00000000" w14:paraId="00000046">
            <w:pPr>
              <w:widowControl w:val="0"/>
              <w:jc w:val="both"/>
              <w:rPr>
                <w:sz w:val="22"/>
                <w:szCs w:val="22"/>
              </w:rPr>
            </w:pPr>
            <w:r w:rsidDel="00000000" w:rsidR="00000000" w:rsidRPr="00000000">
              <w:rPr>
                <w:sz w:val="22"/>
                <w:szCs w:val="22"/>
                <w:rtl w:val="0"/>
              </w:rPr>
              <w:t xml:space="preserve">c) Isplatna lista/obračunski list za svaki ugovor o djelu/autorski ugovor za razdoblje na koji se ZZI odnosi</w:t>
            </w:r>
          </w:p>
          <w:p w:rsidR="00000000" w:rsidDel="00000000" w:rsidP="00000000" w:rsidRDefault="00000000" w:rsidRPr="00000000" w14:paraId="00000047">
            <w:pPr>
              <w:widowControl w:val="0"/>
              <w:jc w:val="both"/>
              <w:rPr>
                <w:sz w:val="22"/>
                <w:szCs w:val="22"/>
              </w:rPr>
            </w:pPr>
            <w:r w:rsidDel="00000000" w:rsidR="00000000" w:rsidRPr="00000000">
              <w:rPr>
                <w:sz w:val="22"/>
                <w:szCs w:val="22"/>
                <w:rtl w:val="0"/>
              </w:rPr>
              <w:t xml:space="preserve">d) JOPPD obrazac (stranice A i B) i potvrde o zaprimanju navedenih obrazaca za svakog izvoditelja aktivnosti čije je izvođenje aktivnosti predmet sufinanciranja</w:t>
            </w:r>
          </w:p>
          <w:p w:rsidR="00000000" w:rsidDel="00000000" w:rsidP="00000000" w:rsidRDefault="00000000" w:rsidRPr="00000000" w14:paraId="00000048">
            <w:pPr>
              <w:widowControl w:val="0"/>
              <w:jc w:val="both"/>
              <w:rPr>
                <w:sz w:val="22"/>
                <w:szCs w:val="22"/>
              </w:rPr>
            </w:pPr>
            <w:r w:rsidDel="00000000" w:rsidR="00000000" w:rsidRPr="00000000">
              <w:rPr>
                <w:sz w:val="22"/>
                <w:szCs w:val="22"/>
                <w:rtl w:val="0"/>
              </w:rPr>
              <w:t xml:space="preserve">e) Bankovni izvadak/potvrda banke o uplati plaće i doprinosa za svakog vanjskog suradnika</w:t>
            </w:r>
          </w:p>
          <w:p w:rsidR="00000000" w:rsidDel="00000000" w:rsidP="00000000" w:rsidRDefault="00000000" w:rsidRPr="00000000" w14:paraId="00000049">
            <w:pPr>
              <w:widowControl w:val="0"/>
              <w:jc w:val="both"/>
              <w:rPr>
                <w:sz w:val="22"/>
                <w:szCs w:val="22"/>
              </w:rPr>
            </w:pPr>
            <w:r w:rsidDel="00000000" w:rsidR="00000000" w:rsidRPr="00000000">
              <w:rPr>
                <w:sz w:val="22"/>
                <w:szCs w:val="22"/>
                <w:rtl w:val="0"/>
              </w:rPr>
              <w:t xml:space="preserve">Dostavlja se kao original u skeniranom obliku.</w:t>
            </w:r>
          </w:p>
          <w:p w:rsidR="00000000" w:rsidDel="00000000" w:rsidP="00000000" w:rsidRDefault="00000000" w:rsidRPr="00000000" w14:paraId="0000004A">
            <w:pPr>
              <w:widowControl w:val="0"/>
              <w:rPr>
                <w:b w:val="1"/>
                <w:bCs w:val="1"/>
                <w:sz w:val="22"/>
                <w:szCs w:val="22"/>
              </w:rPr>
            </w:pPr>
            <w:r w:rsidDel="00000000" w:rsidR="00000000" w:rsidRPr="00000000">
              <w:rPr>
                <w:rtl w:val="0"/>
              </w:rPr>
            </w:r>
          </w:p>
        </w:tc>
      </w:tr>
      <w:tr>
        <w:trPr>
          <w:cantSplit w:val="0"/>
          <w:tblHeader w:val="0"/>
        </w:trPr>
        <w:tc>
          <w:tcPr/>
          <w:p w:rsidR="00000000" w:rsidDel="00000000" w:rsidP="00000000" w:rsidRDefault="00000000" w:rsidRPr="00000000" w14:paraId="0000004C">
            <w:pPr>
              <w:rPr>
                <w:sz w:val="22"/>
                <w:szCs w:val="22"/>
              </w:rPr>
            </w:pPr>
            <w:r w:rsidDel="00000000" w:rsidR="00000000" w:rsidRPr="00000000">
              <w:rPr>
                <w:sz w:val="22"/>
                <w:szCs w:val="22"/>
                <w:rtl w:val="0"/>
              </w:rPr>
              <w:t xml:space="preserve">1.8. Digitalno</w:t>
            </w:r>
          </w:p>
        </w:tc>
        <w:tc>
          <w:tcPr>
            <w:gridSpan w:val="2"/>
          </w:tcPr>
          <w:p w:rsidR="00000000" w:rsidDel="00000000" w:rsidP="00000000" w:rsidRDefault="00000000" w:rsidRPr="00000000" w14:paraId="0000004D">
            <w:pPr>
              <w:widowControl w:val="0"/>
              <w:rPr>
                <w:b w:val="1"/>
                <w:bCs w:val="1"/>
                <w:sz w:val="22"/>
                <w:szCs w:val="22"/>
              </w:rPr>
            </w:pPr>
            <w:r w:rsidDel="00000000" w:rsidR="00000000" w:rsidRPr="00000000">
              <w:rPr>
                <w:b w:val="1"/>
                <w:bCs w:val="1"/>
                <w:sz w:val="22"/>
                <w:szCs w:val="22"/>
                <w:rtl w:val="0"/>
              </w:rPr>
              <w:t xml:space="preserve">Putni nalog sa svim prilozima</w:t>
            </w:r>
          </w:p>
          <w:p w:rsidR="00000000" w:rsidDel="00000000" w:rsidP="00000000" w:rsidRDefault="00000000" w:rsidRPr="00000000" w14:paraId="0000004E">
            <w:pPr>
              <w:widowControl w:val="0"/>
              <w:rPr>
                <w:sz w:val="22"/>
                <w:szCs w:val="22"/>
              </w:rPr>
            </w:pPr>
            <w:r w:rsidDel="00000000" w:rsidR="00000000" w:rsidRPr="00000000">
              <w:rPr>
                <w:rtl w:val="0"/>
              </w:rPr>
            </w:r>
          </w:p>
          <w:p w:rsidR="00000000" w:rsidDel="00000000" w:rsidP="00000000" w:rsidRDefault="00000000" w:rsidRPr="00000000" w14:paraId="0000004F">
            <w:pPr>
              <w:widowControl w:val="0"/>
              <w:jc w:val="both"/>
              <w:rPr>
                <w:sz w:val="22"/>
                <w:szCs w:val="22"/>
              </w:rPr>
            </w:pPr>
            <w:r w:rsidDel="00000000" w:rsidR="00000000" w:rsidRPr="00000000">
              <w:rPr>
                <w:sz w:val="22"/>
                <w:szCs w:val="22"/>
                <w:rtl w:val="0"/>
              </w:rPr>
              <w:t xml:space="preserve">Pojašnjenje:</w:t>
            </w:r>
          </w:p>
          <w:p w:rsidR="00000000" w:rsidDel="00000000" w:rsidP="00000000" w:rsidRDefault="00000000" w:rsidRPr="00000000" w14:paraId="00000050">
            <w:pPr>
              <w:widowControl w:val="0"/>
              <w:jc w:val="both"/>
              <w:rPr>
                <w:sz w:val="22"/>
                <w:szCs w:val="22"/>
              </w:rPr>
            </w:pPr>
            <w:r w:rsidDel="00000000" w:rsidR="00000000" w:rsidRPr="00000000">
              <w:rPr>
                <w:sz w:val="22"/>
                <w:szCs w:val="22"/>
                <w:rtl w:val="0"/>
              </w:rPr>
              <w:t xml:space="preserve">Nositelj projekta dostavlja valjani putni nalog sa svom dokumentacijom: putni račun, izvješće s puta, računi vezani uz putni nalog (cestarine, javni prijevoz, ispis sa stranice Google mapsa i svi ostali troškovi i računi vezani uz putni nalog) ukoliko su troškovi putovanja, dnevnica, smještaja i ostali putni troškovi (sukladno važećem pravilniku o porezu na dohodak) predmet sufinanciranja. Obrazac JOPPD (stranice A i B) i Potvrda o zaprimanju navedenog obrasca od strane Porezne uprave za svaki putni nalog koji je predmet sufinanciranja.</w:t>
            </w:r>
          </w:p>
          <w:p w:rsidR="00000000" w:rsidDel="00000000" w:rsidP="00000000" w:rsidRDefault="00000000" w:rsidRPr="00000000" w14:paraId="00000051">
            <w:pPr>
              <w:widowControl w:val="0"/>
              <w:jc w:val="both"/>
              <w:rPr>
                <w:sz w:val="22"/>
                <w:szCs w:val="22"/>
              </w:rPr>
            </w:pPr>
            <w:r w:rsidDel="00000000" w:rsidR="00000000" w:rsidRPr="00000000">
              <w:rPr>
                <w:sz w:val="22"/>
                <w:szCs w:val="22"/>
                <w:rtl w:val="0"/>
              </w:rPr>
              <w:t xml:space="preserve">Dostavlja se kao original u skeniranom obliku.</w:t>
            </w:r>
          </w:p>
          <w:p w:rsidR="00000000" w:rsidDel="00000000" w:rsidP="00000000" w:rsidRDefault="00000000" w:rsidRPr="00000000" w14:paraId="00000052">
            <w:pPr>
              <w:widowControl w:val="0"/>
              <w:rPr>
                <w:sz w:val="22"/>
                <w:szCs w:val="22"/>
              </w:rPr>
            </w:pPr>
            <w:r w:rsidDel="00000000" w:rsidR="00000000" w:rsidRPr="00000000">
              <w:rPr>
                <w:rtl w:val="0"/>
              </w:rPr>
            </w:r>
          </w:p>
        </w:tc>
      </w:tr>
      <w:tr>
        <w:trPr>
          <w:cantSplit w:val="0"/>
          <w:tblHeader w:val="0"/>
        </w:trPr>
        <w:tc>
          <w:tcPr/>
          <w:p w:rsidR="00000000" w:rsidDel="00000000" w:rsidP="00000000" w:rsidRDefault="00000000" w:rsidRPr="00000000" w14:paraId="00000054">
            <w:pPr>
              <w:rPr>
                <w:sz w:val="22"/>
                <w:szCs w:val="22"/>
              </w:rPr>
            </w:pPr>
            <w:r w:rsidDel="00000000" w:rsidR="00000000" w:rsidRPr="00000000">
              <w:rPr>
                <w:sz w:val="22"/>
                <w:szCs w:val="22"/>
                <w:rtl w:val="0"/>
              </w:rPr>
              <w:t xml:space="preserve">1.9. Digitalno</w:t>
            </w:r>
          </w:p>
        </w:tc>
        <w:tc>
          <w:tcPr>
            <w:gridSpan w:val="2"/>
          </w:tcPr>
          <w:p w:rsidR="00000000" w:rsidDel="00000000" w:rsidP="00000000" w:rsidRDefault="00000000" w:rsidRPr="00000000" w14:paraId="00000055">
            <w:pPr>
              <w:widowControl w:val="0"/>
              <w:rPr>
                <w:b w:val="1"/>
                <w:bCs w:val="1"/>
                <w:sz w:val="22"/>
                <w:szCs w:val="22"/>
              </w:rPr>
            </w:pPr>
            <w:r w:rsidDel="00000000" w:rsidR="00000000" w:rsidRPr="00000000">
              <w:rPr>
                <w:b w:val="1"/>
                <w:bCs w:val="1"/>
                <w:sz w:val="22"/>
                <w:szCs w:val="22"/>
                <w:rtl w:val="0"/>
              </w:rPr>
              <w:t xml:space="preserve">Dnevno informativni izvadak o prometu i stanju računa za tuzemna plaćanja</w:t>
            </w:r>
          </w:p>
          <w:p w:rsidR="00000000" w:rsidDel="00000000" w:rsidP="00000000" w:rsidRDefault="00000000" w:rsidRPr="00000000" w14:paraId="00000056">
            <w:pPr>
              <w:widowControl w:val="0"/>
              <w:rPr>
                <w:b w:val="1"/>
                <w:bCs w:val="1"/>
                <w:sz w:val="22"/>
                <w:szCs w:val="22"/>
              </w:rPr>
            </w:pPr>
            <w:r w:rsidDel="00000000" w:rsidR="00000000" w:rsidRPr="00000000">
              <w:rPr>
                <w:rtl w:val="0"/>
              </w:rPr>
            </w:r>
          </w:p>
          <w:p w:rsidR="00000000" w:rsidDel="00000000" w:rsidP="00000000" w:rsidRDefault="00000000" w:rsidRPr="00000000" w14:paraId="00000057">
            <w:pPr>
              <w:widowControl w:val="0"/>
              <w:jc w:val="both"/>
              <w:rPr>
                <w:sz w:val="22"/>
                <w:szCs w:val="22"/>
              </w:rPr>
            </w:pPr>
            <w:r w:rsidDel="00000000" w:rsidR="00000000" w:rsidRPr="00000000">
              <w:rPr>
                <w:sz w:val="22"/>
                <w:szCs w:val="22"/>
                <w:rtl w:val="0"/>
              </w:rPr>
              <w:t xml:space="preserve">Pojašnjenje:</w:t>
            </w:r>
          </w:p>
          <w:p w:rsidR="00000000" w:rsidDel="00000000" w:rsidP="00000000" w:rsidRDefault="00000000" w:rsidRPr="00000000" w14:paraId="00000058">
            <w:pPr>
              <w:widowControl w:val="0"/>
              <w:jc w:val="both"/>
              <w:rPr>
                <w:b w:val="1"/>
                <w:bCs w:val="1"/>
                <w:sz w:val="22"/>
                <w:szCs w:val="22"/>
              </w:rPr>
            </w:pPr>
            <w:r w:rsidDel="00000000" w:rsidR="00000000" w:rsidRPr="00000000">
              <w:rPr>
                <w:sz w:val="22"/>
                <w:szCs w:val="22"/>
                <w:rtl w:val="0"/>
              </w:rPr>
              <w:t xml:space="preserve">Za sve tražene troškove po računima, ponudama, ugovorima o djelu/autorskim ugovorima/studentskim ugovorima i dr., za svakog vanjskog suradnika, putnim nalozima, loko vožnji, izravne troškove osoblja dostavljenim u Zahtjevu za isplatu.</w:t>
            </w:r>
            <w:r w:rsidDel="00000000" w:rsidR="00000000" w:rsidRPr="00000000">
              <w:rPr>
                <w:rtl w:val="0"/>
              </w:rPr>
            </w:r>
          </w:p>
          <w:p w:rsidR="00000000" w:rsidDel="00000000" w:rsidP="00000000" w:rsidRDefault="00000000" w:rsidRPr="00000000" w14:paraId="00000059">
            <w:pPr>
              <w:widowControl w:val="0"/>
              <w:jc w:val="both"/>
              <w:rPr>
                <w:sz w:val="22"/>
                <w:szCs w:val="22"/>
              </w:rPr>
            </w:pPr>
            <w:r w:rsidDel="00000000" w:rsidR="00000000" w:rsidRPr="00000000">
              <w:rPr>
                <w:sz w:val="22"/>
                <w:szCs w:val="22"/>
                <w:rtl w:val="0"/>
              </w:rPr>
              <w:t xml:space="preserve">Dostavlja se kao original u skeniranom obliku.</w:t>
            </w:r>
          </w:p>
        </w:tc>
      </w:tr>
      <w:tr>
        <w:trPr>
          <w:cantSplit w:val="0"/>
          <w:tblHeader w:val="0"/>
        </w:trPr>
        <w:tc>
          <w:tcPr/>
          <w:p w:rsidR="00000000" w:rsidDel="00000000" w:rsidP="00000000" w:rsidRDefault="00000000" w:rsidRPr="00000000" w14:paraId="0000005B">
            <w:pPr>
              <w:rPr>
                <w:sz w:val="22"/>
                <w:szCs w:val="22"/>
              </w:rPr>
            </w:pPr>
            <w:r w:rsidDel="00000000" w:rsidR="00000000" w:rsidRPr="00000000">
              <w:rPr>
                <w:sz w:val="22"/>
                <w:szCs w:val="22"/>
                <w:rtl w:val="0"/>
              </w:rPr>
              <w:t xml:space="preserve">1.10. Digitalno</w:t>
            </w:r>
          </w:p>
        </w:tc>
        <w:tc>
          <w:tcPr>
            <w:gridSpan w:val="2"/>
          </w:tcPr>
          <w:p w:rsidR="00000000" w:rsidDel="00000000" w:rsidP="00000000" w:rsidRDefault="00000000" w:rsidRPr="00000000" w14:paraId="0000005C">
            <w:pPr>
              <w:widowControl w:val="0"/>
              <w:rPr>
                <w:b w:val="1"/>
                <w:bCs w:val="1"/>
                <w:sz w:val="22"/>
                <w:szCs w:val="22"/>
              </w:rPr>
            </w:pPr>
            <w:r w:rsidDel="00000000" w:rsidR="00000000" w:rsidRPr="00000000">
              <w:rPr>
                <w:b w:val="1"/>
                <w:bCs w:val="1"/>
                <w:sz w:val="22"/>
                <w:szCs w:val="22"/>
                <w:rtl w:val="0"/>
              </w:rPr>
              <w:t xml:space="preserve">Dokument banke koji dokazuje plaćanje u inozemstvo (SWIFT) (ako je primjenjivo)</w:t>
            </w:r>
          </w:p>
          <w:p w:rsidR="00000000" w:rsidDel="00000000" w:rsidP="00000000" w:rsidRDefault="00000000" w:rsidRPr="00000000" w14:paraId="0000005D">
            <w:pPr>
              <w:widowControl w:val="0"/>
              <w:rPr>
                <w:b w:val="1"/>
                <w:bCs w:val="1"/>
                <w:sz w:val="22"/>
                <w:szCs w:val="22"/>
              </w:rPr>
            </w:pPr>
            <w:r w:rsidDel="00000000" w:rsidR="00000000" w:rsidRPr="00000000">
              <w:rPr>
                <w:sz w:val="22"/>
                <w:szCs w:val="22"/>
                <w:rtl w:val="0"/>
              </w:rPr>
              <w:t xml:space="preserve">Dostavlja se kao original u skeniranom obliku.</w:t>
            </w:r>
            <w:r w:rsidDel="00000000" w:rsidR="00000000" w:rsidRPr="00000000">
              <w:rPr>
                <w:rtl w:val="0"/>
              </w:rPr>
            </w:r>
          </w:p>
        </w:tc>
      </w:tr>
      <w:tr>
        <w:trPr>
          <w:cantSplit w:val="0"/>
          <w:tblHeader w:val="0"/>
        </w:trPr>
        <w:tc>
          <w:tcPr/>
          <w:p w:rsidR="00000000" w:rsidDel="00000000" w:rsidP="00000000" w:rsidRDefault="00000000" w:rsidRPr="00000000" w14:paraId="0000005F">
            <w:pPr>
              <w:rPr>
                <w:sz w:val="22"/>
                <w:szCs w:val="22"/>
              </w:rPr>
            </w:pPr>
            <w:r w:rsidDel="00000000" w:rsidR="00000000" w:rsidRPr="00000000">
              <w:rPr>
                <w:sz w:val="22"/>
                <w:szCs w:val="22"/>
                <w:rtl w:val="0"/>
              </w:rPr>
              <w:t xml:space="preserve">1.11. Digitalno</w:t>
            </w:r>
          </w:p>
        </w:tc>
        <w:tc>
          <w:tcPr>
            <w:gridSpan w:val="2"/>
          </w:tcPr>
          <w:p w:rsidR="00000000" w:rsidDel="00000000" w:rsidP="00000000" w:rsidRDefault="00000000" w:rsidRPr="00000000" w14:paraId="00000060">
            <w:pPr>
              <w:widowControl w:val="0"/>
              <w:rPr>
                <w:b w:val="1"/>
                <w:bCs w:val="1"/>
                <w:sz w:val="22"/>
                <w:szCs w:val="22"/>
              </w:rPr>
            </w:pPr>
            <w:r w:rsidDel="00000000" w:rsidR="00000000" w:rsidRPr="00000000">
              <w:rPr>
                <w:b w:val="1"/>
                <w:bCs w:val="1"/>
                <w:sz w:val="22"/>
                <w:szCs w:val="22"/>
                <w:rtl w:val="0"/>
              </w:rPr>
              <w:t xml:space="preserve">Ugovor o kreditu i svih ugovora vezanih uz plaćanje (Ugovori o cesiji/akreditivi) (ako je primjenjivo)</w:t>
            </w:r>
          </w:p>
          <w:p w:rsidR="00000000" w:rsidDel="00000000" w:rsidP="00000000" w:rsidRDefault="00000000" w:rsidRPr="00000000" w14:paraId="00000061">
            <w:pPr>
              <w:widowControl w:val="0"/>
              <w:rPr>
                <w:b w:val="1"/>
                <w:bCs w:val="1"/>
                <w:sz w:val="22"/>
                <w:szCs w:val="22"/>
              </w:rPr>
            </w:pPr>
            <w:r w:rsidDel="00000000" w:rsidR="00000000" w:rsidRPr="00000000">
              <w:rPr>
                <w:sz w:val="22"/>
                <w:szCs w:val="22"/>
                <w:rtl w:val="0"/>
              </w:rPr>
              <w:t xml:space="preserve">Dostavlja se kao original u skeniranom obliku.</w:t>
            </w:r>
            <w:r w:rsidDel="00000000" w:rsidR="00000000" w:rsidRPr="00000000">
              <w:rPr>
                <w:rtl w:val="0"/>
              </w:rPr>
            </w:r>
          </w:p>
        </w:tc>
      </w:tr>
      <w:tr>
        <w:trPr>
          <w:cantSplit w:val="0"/>
          <w:tblHeader w:val="0"/>
        </w:trPr>
        <w:tc>
          <w:tcPr/>
          <w:p w:rsidR="00000000" w:rsidDel="00000000" w:rsidP="00000000" w:rsidRDefault="00000000" w:rsidRPr="00000000" w14:paraId="00000063">
            <w:pPr>
              <w:rPr>
                <w:sz w:val="22"/>
                <w:szCs w:val="22"/>
              </w:rPr>
            </w:pPr>
            <w:r w:rsidDel="00000000" w:rsidR="00000000" w:rsidRPr="00000000">
              <w:rPr>
                <w:sz w:val="22"/>
                <w:szCs w:val="22"/>
                <w:rtl w:val="0"/>
              </w:rPr>
              <w:t xml:space="preserve">1.12. Digitalno</w:t>
            </w:r>
          </w:p>
        </w:tc>
        <w:tc>
          <w:tcPr>
            <w:gridSpan w:val="2"/>
          </w:tcPr>
          <w:p w:rsidR="00000000" w:rsidDel="00000000" w:rsidP="00000000" w:rsidRDefault="00000000" w:rsidRPr="00000000" w14:paraId="00000064">
            <w:pPr>
              <w:widowControl w:val="0"/>
              <w:rPr>
                <w:b w:val="1"/>
                <w:bCs w:val="1"/>
                <w:sz w:val="22"/>
                <w:szCs w:val="22"/>
              </w:rPr>
            </w:pPr>
            <w:r w:rsidDel="00000000" w:rsidR="00000000" w:rsidRPr="00000000">
              <w:rPr>
                <w:b w:val="1"/>
                <w:bCs w:val="1"/>
                <w:sz w:val="22"/>
                <w:szCs w:val="22"/>
                <w:rtl w:val="0"/>
              </w:rPr>
              <w:t xml:space="preserve">Izjava banke o plaćenim računima - dokaz da su svi računi plaćeni iz kredita (ako je primjenjivo)</w:t>
            </w:r>
          </w:p>
          <w:p w:rsidR="00000000" w:rsidDel="00000000" w:rsidP="00000000" w:rsidRDefault="00000000" w:rsidRPr="00000000" w14:paraId="00000065">
            <w:pPr>
              <w:widowControl w:val="0"/>
              <w:rPr>
                <w:b w:val="1"/>
                <w:bCs w:val="1"/>
                <w:sz w:val="22"/>
                <w:szCs w:val="22"/>
              </w:rPr>
            </w:pPr>
            <w:r w:rsidDel="00000000" w:rsidR="00000000" w:rsidRPr="00000000">
              <w:rPr>
                <w:rtl w:val="0"/>
              </w:rPr>
            </w:r>
          </w:p>
          <w:p w:rsidR="00000000" w:rsidDel="00000000" w:rsidP="00000000" w:rsidRDefault="00000000" w:rsidRPr="00000000" w14:paraId="00000066">
            <w:pPr>
              <w:widowControl w:val="0"/>
              <w:jc w:val="both"/>
              <w:rPr>
                <w:sz w:val="22"/>
                <w:szCs w:val="22"/>
              </w:rPr>
            </w:pPr>
            <w:r w:rsidDel="00000000" w:rsidR="00000000" w:rsidRPr="00000000">
              <w:rPr>
                <w:sz w:val="22"/>
                <w:szCs w:val="22"/>
                <w:rtl w:val="0"/>
              </w:rPr>
              <w:t xml:space="preserve">Pojašnjenje:</w:t>
            </w:r>
          </w:p>
          <w:p w:rsidR="00000000" w:rsidDel="00000000" w:rsidP="00000000" w:rsidRDefault="00000000" w:rsidRPr="00000000" w14:paraId="00000067">
            <w:pPr>
              <w:widowControl w:val="0"/>
              <w:jc w:val="both"/>
              <w:rPr>
                <w:sz w:val="22"/>
                <w:szCs w:val="22"/>
              </w:rPr>
            </w:pPr>
            <w:r w:rsidDel="00000000" w:rsidR="00000000" w:rsidRPr="00000000">
              <w:rPr>
                <w:sz w:val="22"/>
                <w:szCs w:val="22"/>
                <w:rtl w:val="0"/>
              </w:rPr>
              <w:t xml:space="preserve">U Izjavi je potrebno navesti račun, osnovu na temelju koje je račun plaćen, plaćeni iznos i datum plaćanja računa.</w:t>
            </w:r>
          </w:p>
          <w:p w:rsidR="00000000" w:rsidDel="00000000" w:rsidP="00000000" w:rsidRDefault="00000000" w:rsidRPr="00000000" w14:paraId="00000068">
            <w:pPr>
              <w:widowControl w:val="0"/>
              <w:jc w:val="both"/>
              <w:rPr>
                <w:b w:val="1"/>
                <w:bCs w:val="1"/>
                <w:sz w:val="22"/>
                <w:szCs w:val="22"/>
              </w:rPr>
            </w:pPr>
            <w:r w:rsidDel="00000000" w:rsidR="00000000" w:rsidRPr="00000000">
              <w:rPr>
                <w:sz w:val="22"/>
                <w:szCs w:val="22"/>
                <w:rtl w:val="0"/>
              </w:rPr>
              <w:t xml:space="preserve">Dostavlja se kao original u skeniranom obliku.</w:t>
            </w:r>
            <w:r w:rsidDel="00000000" w:rsidR="00000000" w:rsidRPr="00000000">
              <w:rPr>
                <w:rtl w:val="0"/>
              </w:rPr>
            </w:r>
          </w:p>
        </w:tc>
      </w:tr>
      <w:tr>
        <w:trPr>
          <w:cantSplit w:val="0"/>
          <w:tblHeader w:val="0"/>
        </w:trPr>
        <w:tc>
          <w:tcPr/>
          <w:p w:rsidR="00000000" w:rsidDel="00000000" w:rsidP="00000000" w:rsidRDefault="00000000" w:rsidRPr="00000000" w14:paraId="0000006A">
            <w:pPr>
              <w:rPr>
                <w:sz w:val="22"/>
                <w:szCs w:val="22"/>
              </w:rPr>
            </w:pPr>
            <w:r w:rsidDel="00000000" w:rsidR="00000000" w:rsidRPr="00000000">
              <w:rPr>
                <w:sz w:val="22"/>
                <w:szCs w:val="22"/>
                <w:rtl w:val="0"/>
              </w:rPr>
              <w:t xml:space="preserve">1.13. Digitalno</w:t>
            </w:r>
          </w:p>
        </w:tc>
        <w:tc>
          <w:tcPr>
            <w:gridSpan w:val="2"/>
          </w:tcPr>
          <w:p w:rsidR="00000000" w:rsidDel="00000000" w:rsidP="00000000" w:rsidRDefault="00000000" w:rsidRPr="00000000" w14:paraId="0000006B">
            <w:pPr>
              <w:widowControl w:val="0"/>
              <w:rPr>
                <w:b w:val="1"/>
                <w:bCs w:val="1"/>
                <w:sz w:val="22"/>
                <w:szCs w:val="22"/>
              </w:rPr>
            </w:pPr>
            <w:r w:rsidDel="00000000" w:rsidR="00000000" w:rsidRPr="00000000">
              <w:rPr>
                <w:b w:val="1"/>
                <w:bCs w:val="1"/>
                <w:sz w:val="22"/>
                <w:szCs w:val="22"/>
                <w:rtl w:val="0"/>
              </w:rPr>
              <w:t xml:space="preserve">Jamstvo/garancija od dobavljača (ako je primjenjivo)</w:t>
            </w:r>
          </w:p>
          <w:p w:rsidR="00000000" w:rsidDel="00000000" w:rsidP="00000000" w:rsidRDefault="00000000" w:rsidRPr="00000000" w14:paraId="0000006C">
            <w:pPr>
              <w:widowControl w:val="0"/>
              <w:rPr>
                <w:sz w:val="22"/>
                <w:szCs w:val="22"/>
              </w:rPr>
            </w:pPr>
            <w:r w:rsidDel="00000000" w:rsidR="00000000" w:rsidRPr="00000000">
              <w:rPr>
                <w:rtl w:val="0"/>
              </w:rPr>
            </w:r>
          </w:p>
          <w:p w:rsidR="00000000" w:rsidDel="00000000" w:rsidP="00000000" w:rsidRDefault="00000000" w:rsidRPr="00000000" w14:paraId="0000006D">
            <w:pPr>
              <w:widowControl w:val="0"/>
              <w:rPr>
                <w:sz w:val="22"/>
                <w:szCs w:val="22"/>
              </w:rPr>
            </w:pPr>
            <w:r w:rsidDel="00000000" w:rsidR="00000000" w:rsidRPr="00000000">
              <w:rPr>
                <w:sz w:val="22"/>
                <w:szCs w:val="22"/>
                <w:rtl w:val="0"/>
              </w:rPr>
              <w:t xml:space="preserve">Pojašnjenje:</w:t>
            </w:r>
          </w:p>
          <w:p w:rsidR="00000000" w:rsidDel="00000000" w:rsidP="00000000" w:rsidRDefault="00000000" w:rsidRPr="00000000" w14:paraId="0000006E">
            <w:pPr>
              <w:widowControl w:val="0"/>
              <w:jc w:val="both"/>
              <w:rPr>
                <w:sz w:val="22"/>
                <w:szCs w:val="22"/>
              </w:rPr>
            </w:pPr>
            <w:r w:rsidDel="00000000" w:rsidR="00000000" w:rsidRPr="00000000">
              <w:rPr>
                <w:sz w:val="22"/>
                <w:szCs w:val="22"/>
                <w:rtl w:val="0"/>
              </w:rPr>
              <w:t xml:space="preserve">Ovisno o vrsti ulaganja nositelj je obvezan priložiti jamstvo/garanciju dobavljača ili izjavu dobavljača da se za predmetno ulaganje/proizvod ne izdaje jamstvo/garancija. U slučaju ako je dobavljač naveo jamstvo/garanciju na računu, nije potrebno dostaviti dokument iz ove točke.</w:t>
            </w:r>
          </w:p>
          <w:p w:rsidR="00000000" w:rsidDel="00000000" w:rsidP="00000000" w:rsidRDefault="00000000" w:rsidRPr="00000000" w14:paraId="0000006F">
            <w:pPr>
              <w:widowControl w:val="0"/>
              <w:jc w:val="both"/>
              <w:rPr>
                <w:b w:val="1"/>
                <w:bCs w:val="1"/>
                <w:sz w:val="22"/>
                <w:szCs w:val="22"/>
              </w:rPr>
            </w:pPr>
            <w:r w:rsidDel="00000000" w:rsidR="00000000" w:rsidRPr="00000000">
              <w:rPr>
                <w:sz w:val="22"/>
                <w:szCs w:val="22"/>
                <w:rtl w:val="0"/>
              </w:rPr>
              <w:t xml:space="preserve">Dostavlja se kao original u skeniranom obliku.</w:t>
            </w:r>
            <w:r w:rsidDel="00000000" w:rsidR="00000000" w:rsidRPr="00000000">
              <w:rPr>
                <w:rtl w:val="0"/>
              </w:rPr>
            </w:r>
          </w:p>
        </w:tc>
      </w:tr>
      <w:tr>
        <w:trPr>
          <w:cantSplit w:val="0"/>
          <w:tblHeader w:val="0"/>
        </w:trPr>
        <w:tc>
          <w:tcPr/>
          <w:p w:rsidR="00000000" w:rsidDel="00000000" w:rsidP="00000000" w:rsidRDefault="00000000" w:rsidRPr="00000000" w14:paraId="00000071">
            <w:pPr>
              <w:rPr>
                <w:sz w:val="22"/>
                <w:szCs w:val="22"/>
              </w:rPr>
            </w:pPr>
            <w:r w:rsidDel="00000000" w:rsidR="00000000" w:rsidRPr="00000000">
              <w:rPr>
                <w:sz w:val="22"/>
                <w:szCs w:val="22"/>
                <w:rtl w:val="0"/>
              </w:rPr>
              <w:t xml:space="preserve">1.14. Digitalno</w:t>
            </w:r>
          </w:p>
        </w:tc>
        <w:tc>
          <w:tcPr>
            <w:gridSpan w:val="2"/>
          </w:tcPr>
          <w:p w:rsidR="00000000" w:rsidDel="00000000" w:rsidP="00000000" w:rsidRDefault="00000000" w:rsidRPr="00000000" w14:paraId="00000072">
            <w:pPr>
              <w:widowControl w:val="0"/>
              <w:jc w:val="both"/>
              <w:rPr>
                <w:b w:val="1"/>
                <w:bCs w:val="1"/>
                <w:sz w:val="22"/>
                <w:szCs w:val="22"/>
              </w:rPr>
            </w:pPr>
            <w:r w:rsidDel="00000000" w:rsidR="00000000" w:rsidRPr="00000000">
              <w:rPr>
                <w:b w:val="1"/>
                <w:bCs w:val="1"/>
                <w:sz w:val="22"/>
                <w:szCs w:val="22"/>
                <w:rtl w:val="0"/>
              </w:rPr>
              <w:t xml:space="preserve">Izvještaj proračuna, proračunskih i izvanproračunskih korisnika za prethodnu financijsku godinu. Ako sukladno nacionalnom zakonodavstvu korisnik nije bio obvezan predati GFI, priložiti odgovarajući dokument kojim isto dokazuje.</w:t>
            </w:r>
          </w:p>
          <w:p w:rsidR="00000000" w:rsidDel="00000000" w:rsidP="00000000" w:rsidRDefault="00000000" w:rsidRPr="00000000" w14:paraId="00000073">
            <w:pPr>
              <w:widowControl w:val="0"/>
              <w:jc w:val="both"/>
              <w:rPr>
                <w:b w:val="1"/>
                <w:bCs w:val="1"/>
                <w:sz w:val="22"/>
                <w:szCs w:val="22"/>
              </w:rPr>
            </w:pPr>
            <w:r w:rsidDel="00000000" w:rsidR="00000000" w:rsidRPr="00000000">
              <w:rPr>
                <w:rtl w:val="0"/>
              </w:rPr>
            </w:r>
          </w:p>
          <w:p w:rsidR="00000000" w:rsidDel="00000000" w:rsidP="00000000" w:rsidRDefault="00000000" w:rsidRPr="00000000" w14:paraId="00000074">
            <w:pPr>
              <w:widowControl w:val="0"/>
              <w:jc w:val="both"/>
              <w:rPr>
                <w:sz w:val="22"/>
                <w:szCs w:val="22"/>
              </w:rPr>
            </w:pPr>
            <w:r w:rsidDel="00000000" w:rsidR="00000000" w:rsidRPr="00000000">
              <w:rPr>
                <w:sz w:val="22"/>
                <w:szCs w:val="22"/>
                <w:rtl w:val="0"/>
              </w:rPr>
              <w:t xml:space="preserve">Pojašnjenje:</w:t>
            </w:r>
          </w:p>
          <w:p w:rsidR="00000000" w:rsidDel="00000000" w:rsidP="00000000" w:rsidRDefault="00000000" w:rsidRPr="00000000" w14:paraId="00000075">
            <w:pPr>
              <w:widowControl w:val="0"/>
              <w:jc w:val="both"/>
              <w:rPr>
                <w:sz w:val="22"/>
                <w:szCs w:val="22"/>
              </w:rPr>
            </w:pPr>
            <w:r w:rsidDel="00000000" w:rsidR="00000000" w:rsidRPr="00000000">
              <w:rPr>
                <w:sz w:val="22"/>
                <w:szCs w:val="22"/>
                <w:rtl w:val="0"/>
              </w:rPr>
              <w:t xml:space="preserve">Odnosi se na proračunske i izvanproračunske korisnike državnog proračuna i proračunske i izvanproračunske korisnike proračuna jedinica lokalne i područne (regionalne) samouprave.</w:t>
            </w:r>
          </w:p>
          <w:p w:rsidR="00000000" w:rsidDel="00000000" w:rsidP="00000000" w:rsidRDefault="00000000" w:rsidRPr="00000000" w14:paraId="00000076">
            <w:pPr>
              <w:widowControl w:val="0"/>
              <w:jc w:val="both"/>
              <w:rPr>
                <w:sz w:val="22"/>
                <w:szCs w:val="22"/>
              </w:rPr>
            </w:pPr>
            <w:r w:rsidDel="00000000" w:rsidR="00000000" w:rsidRPr="00000000">
              <w:rPr>
                <w:sz w:val="22"/>
                <w:szCs w:val="22"/>
                <w:rtl w:val="0"/>
              </w:rPr>
              <w:t xml:space="preserve">Dostavlja se kao original u skeniranom obliku.</w:t>
            </w:r>
          </w:p>
        </w:tc>
      </w:tr>
      <w:tr>
        <w:trPr>
          <w:cantSplit w:val="0"/>
          <w:trHeight w:val="937" w:hRule="atLeast"/>
          <w:tblHeader w:val="0"/>
        </w:trPr>
        <w:tc>
          <w:tcPr>
            <w:gridSpan w:val="3"/>
            <w:shd w:fill="ffe599" w:val="clear"/>
            <w:vAlign w:val="center"/>
          </w:tcPr>
          <w:p w:rsidR="00000000" w:rsidDel="00000000" w:rsidP="00000000" w:rsidRDefault="00000000" w:rsidRPr="00000000" w14:paraId="00000078">
            <w:pPr>
              <w:widowControl w:val="0"/>
              <w:jc w:val="center"/>
              <w:rPr>
                <w:b w:val="1"/>
                <w:bCs w:val="1"/>
                <w:sz w:val="22"/>
                <w:szCs w:val="22"/>
              </w:rPr>
            </w:pPr>
            <w:r w:rsidDel="00000000" w:rsidR="00000000" w:rsidRPr="00000000">
              <w:rPr>
                <w:b w:val="1"/>
                <w:bCs w:val="1"/>
                <w:sz w:val="22"/>
                <w:szCs w:val="22"/>
                <w:rtl w:val="0"/>
              </w:rPr>
              <w:t xml:space="preserve">2. DOKUMENTACIJA NA TEMELJU KOJE SE PROVODI PROVJERA PROVEDENOG POSTUPKA JAVNE NABAVE (AKO JE PRIMJENJIVO)</w:t>
            </w:r>
          </w:p>
        </w:tc>
      </w:tr>
      <w:tr>
        <w:trPr>
          <w:cantSplit w:val="0"/>
          <w:tblHeader w:val="0"/>
        </w:trPr>
        <w:tc>
          <w:tcPr>
            <w:gridSpan w:val="3"/>
            <w:shd w:fill="fff2cc" w:val="clear"/>
          </w:tcPr>
          <w:p w:rsidR="00000000" w:rsidDel="00000000" w:rsidP="00000000" w:rsidRDefault="00000000" w:rsidRPr="00000000" w14:paraId="0000007B">
            <w:pPr>
              <w:widowControl w:val="0"/>
              <w:jc w:val="both"/>
              <w:rPr>
                <w:sz w:val="22"/>
                <w:szCs w:val="22"/>
              </w:rPr>
            </w:pPr>
            <w:r w:rsidDel="00000000" w:rsidR="00000000" w:rsidRPr="00000000">
              <w:rPr>
                <w:sz w:val="22"/>
                <w:szCs w:val="22"/>
                <w:rtl w:val="0"/>
              </w:rPr>
              <w:t xml:space="preserve">Način provedbe postupaka nabave u okviru provedbe LRSR u okviru mjere III.3. „Provedba i upravljanje LRSR – provedba LRSR“ i dokumentacija koju je potrebno dostaviti uz Zahtjev za isplatu detaljno je definirano dokumentom „Pravila za provedbu nabave u okviru provedbe LRSR“ objavljenim na mrežnim stranicama Upravljačkog tijela </w:t>
            </w:r>
            <w:hyperlink r:id="rId9">
              <w:r w:rsidDel="00000000" w:rsidR="00000000" w:rsidRPr="00000000">
                <w:rPr>
                  <w:color w:val="1155cc"/>
                  <w:sz w:val="22"/>
                  <w:szCs w:val="22"/>
                  <w:u w:val="single"/>
                  <w:rtl w:val="0"/>
                </w:rPr>
                <w:t xml:space="preserve">Pravila i upute za provedbu nabave u provedbi LRSR</w:t>
              </w:r>
            </w:hyperlink>
            <w:r w:rsidDel="00000000" w:rsidR="00000000" w:rsidRPr="00000000">
              <w:rPr>
                <w:sz w:val="22"/>
                <w:szCs w:val="22"/>
                <w:rtl w:val="0"/>
              </w:rPr>
              <w:t xml:space="preserve">.</w:t>
            </w:r>
          </w:p>
          <w:p w:rsidR="00000000" w:rsidDel="00000000" w:rsidP="00000000" w:rsidRDefault="00000000" w:rsidRPr="00000000" w14:paraId="0000007C">
            <w:pPr>
              <w:widowControl w:val="0"/>
              <w:jc w:val="both"/>
              <w:rPr>
                <w:b w:val="1"/>
                <w:bCs w:val="1"/>
                <w:sz w:val="22"/>
                <w:szCs w:val="22"/>
              </w:rPr>
            </w:pPr>
            <w:r w:rsidDel="00000000" w:rsidR="00000000" w:rsidRPr="00000000">
              <w:rPr>
                <w:sz w:val="22"/>
                <w:szCs w:val="22"/>
                <w:rtl w:val="0"/>
              </w:rPr>
              <w:t xml:space="preserve">Za jednostavnije snalaženje u dokumentaciji u nastavku je navedena dokumentacija na temelju koje se provodi provjera provedenog postupka javne/jednostavne nabave. Nositelj projekta/partneri su pozvani proučiti dokument „Pravila za provedbu nabave u okviru provedbe LRSR“.</w:t>
            </w:r>
            <w:r w:rsidDel="00000000" w:rsidR="00000000" w:rsidRPr="00000000">
              <w:rPr>
                <w:rtl w:val="0"/>
              </w:rPr>
            </w:r>
          </w:p>
        </w:tc>
      </w:tr>
      <w:tr>
        <w:trPr>
          <w:cantSplit w:val="0"/>
          <w:tblHeader w:val="0"/>
        </w:trPr>
        <w:tc>
          <w:tcPr>
            <w:gridSpan w:val="2"/>
          </w:tcPr>
          <w:p w:rsidR="00000000" w:rsidDel="00000000" w:rsidP="00000000" w:rsidRDefault="00000000" w:rsidRPr="00000000" w14:paraId="0000007F">
            <w:pPr>
              <w:rPr>
                <w:color w:val="4472c4"/>
                <w:sz w:val="22"/>
                <w:szCs w:val="22"/>
              </w:rPr>
            </w:pPr>
            <w:r w:rsidDel="00000000" w:rsidR="00000000" w:rsidRPr="00000000">
              <w:rPr>
                <w:sz w:val="22"/>
                <w:szCs w:val="22"/>
                <w:rtl w:val="0"/>
              </w:rPr>
              <w:t xml:space="preserve">2.1. Digitalno</w:t>
            </w:r>
            <w:r w:rsidDel="00000000" w:rsidR="00000000" w:rsidRPr="00000000">
              <w:rPr>
                <w:rtl w:val="0"/>
              </w:rPr>
            </w:r>
          </w:p>
        </w:tc>
        <w:tc>
          <w:tcPr/>
          <w:p w:rsidR="00000000" w:rsidDel="00000000" w:rsidP="00000000" w:rsidRDefault="00000000" w:rsidRPr="00000000" w14:paraId="00000081">
            <w:pPr>
              <w:widowControl w:val="0"/>
              <w:jc w:val="both"/>
              <w:rPr>
                <w:b w:val="1"/>
                <w:bCs w:val="1"/>
                <w:sz w:val="22"/>
                <w:szCs w:val="22"/>
              </w:rPr>
            </w:pPr>
            <w:r w:rsidDel="00000000" w:rsidR="00000000" w:rsidRPr="00000000">
              <w:rPr>
                <w:b w:val="1"/>
                <w:bCs w:val="1"/>
                <w:sz w:val="22"/>
                <w:szCs w:val="22"/>
                <w:rtl w:val="0"/>
              </w:rPr>
              <w:t xml:space="preserve">Nositelji projekata i Partner(i) (ako je primjenjivo) koji su obveznici provedbe postupka javne nabave prema Zakonu o javnoj nabavi – nabava procijenjene vrijednosti jednake ili iznad pragova za primjenu Zakona o javnoj nabavi</w:t>
            </w:r>
          </w:p>
          <w:p w:rsidR="00000000" w:rsidDel="00000000" w:rsidP="00000000" w:rsidRDefault="00000000" w:rsidRPr="00000000" w14:paraId="00000082">
            <w:pPr>
              <w:widowControl w:val="0"/>
              <w:jc w:val="both"/>
              <w:rPr>
                <w:sz w:val="22"/>
                <w:szCs w:val="22"/>
              </w:rPr>
            </w:pPr>
            <w:r w:rsidDel="00000000" w:rsidR="00000000" w:rsidRPr="00000000">
              <w:rPr>
                <w:rtl w:val="0"/>
              </w:rPr>
            </w:r>
          </w:p>
          <w:p w:rsidR="00000000" w:rsidDel="00000000" w:rsidP="00000000" w:rsidRDefault="00000000" w:rsidRPr="00000000" w14:paraId="00000083">
            <w:pPr>
              <w:widowControl w:val="0"/>
              <w:jc w:val="both"/>
              <w:rPr>
                <w:sz w:val="22"/>
                <w:szCs w:val="22"/>
              </w:rPr>
            </w:pPr>
            <w:r w:rsidDel="00000000" w:rsidR="00000000" w:rsidRPr="00000000">
              <w:rPr>
                <w:sz w:val="22"/>
                <w:szCs w:val="22"/>
                <w:rtl w:val="0"/>
              </w:rPr>
              <w:t xml:space="preserve">Uz Zahtjev za isplatu se dostavlja sljedeća dokumentacija:</w:t>
            </w:r>
          </w:p>
          <w:p w:rsidR="00000000" w:rsidDel="00000000" w:rsidP="00000000" w:rsidRDefault="00000000" w:rsidRPr="00000000" w14:paraId="00000084">
            <w:pPr>
              <w:widowControl w:val="0"/>
              <w:jc w:val="both"/>
              <w:rPr>
                <w:sz w:val="22"/>
                <w:szCs w:val="22"/>
              </w:rPr>
            </w:pPr>
            <w:r w:rsidDel="00000000" w:rsidR="00000000" w:rsidRPr="00000000">
              <w:rPr>
                <w:sz w:val="22"/>
                <w:szCs w:val="22"/>
                <w:rtl w:val="0"/>
              </w:rPr>
              <w:t xml:space="preserve">1. Poziv na nadmetanje iz Elektroničkog oglasnika javne nabave Narodnih novina Republike Hrvatske i/ili Službenog lista Europske unije (u slučaju nabave velike vrijednosti)</w:t>
            </w:r>
          </w:p>
          <w:p w:rsidR="00000000" w:rsidDel="00000000" w:rsidP="00000000" w:rsidRDefault="00000000" w:rsidRPr="00000000" w14:paraId="00000085">
            <w:pPr>
              <w:widowControl w:val="0"/>
              <w:jc w:val="both"/>
              <w:rPr>
                <w:sz w:val="22"/>
                <w:szCs w:val="22"/>
              </w:rPr>
            </w:pPr>
            <w:r w:rsidDel="00000000" w:rsidR="00000000" w:rsidRPr="00000000">
              <w:rPr>
                <w:sz w:val="22"/>
                <w:szCs w:val="22"/>
                <w:rtl w:val="0"/>
              </w:rPr>
              <w:t xml:space="preserve">2. Potvrda Elektroničkog oglasnika javne nabave Narodnih novina Republike Hrvatske i/ili Ureda za publikacije Europske unije (TED) o zaprimanju obavijesti o objavi</w:t>
            </w:r>
          </w:p>
          <w:p w:rsidR="00000000" w:rsidDel="00000000" w:rsidP="00000000" w:rsidRDefault="00000000" w:rsidRPr="00000000" w14:paraId="00000086">
            <w:pPr>
              <w:widowControl w:val="0"/>
              <w:jc w:val="both"/>
              <w:rPr>
                <w:sz w:val="22"/>
                <w:szCs w:val="22"/>
              </w:rPr>
            </w:pPr>
            <w:r w:rsidDel="00000000" w:rsidR="00000000" w:rsidRPr="00000000">
              <w:rPr>
                <w:sz w:val="22"/>
                <w:szCs w:val="22"/>
                <w:rtl w:val="0"/>
              </w:rPr>
              <w:t xml:space="preserve">3. Dokumentacija za nadmetanje te sva moguća dodatna dokumentacija sa svim prilozima i eventualnim izmjenama/dopunama (ukoliko je primjenjivo)</w:t>
            </w:r>
          </w:p>
          <w:p w:rsidR="00000000" w:rsidDel="00000000" w:rsidP="00000000" w:rsidRDefault="00000000" w:rsidRPr="00000000" w14:paraId="00000087">
            <w:pPr>
              <w:widowControl w:val="0"/>
              <w:jc w:val="both"/>
              <w:rPr>
                <w:sz w:val="22"/>
                <w:szCs w:val="22"/>
              </w:rPr>
            </w:pPr>
            <w:r w:rsidDel="00000000" w:rsidR="00000000" w:rsidRPr="00000000">
              <w:rPr>
                <w:sz w:val="22"/>
                <w:szCs w:val="22"/>
                <w:rtl w:val="0"/>
              </w:rPr>
              <w:t xml:space="preserve">4. Ako je primjenjivo interna dokumentacija naručitelja vezana za pokretanje postupka nabave (npr. zahtjev za pokretanje postupka javne nabave i slično)</w:t>
            </w:r>
          </w:p>
          <w:p w:rsidR="00000000" w:rsidDel="00000000" w:rsidP="00000000" w:rsidRDefault="00000000" w:rsidRPr="00000000" w14:paraId="00000088">
            <w:pPr>
              <w:widowControl w:val="0"/>
              <w:jc w:val="both"/>
              <w:rPr>
                <w:sz w:val="22"/>
                <w:szCs w:val="22"/>
              </w:rPr>
            </w:pPr>
            <w:r w:rsidDel="00000000" w:rsidR="00000000" w:rsidRPr="00000000">
              <w:rPr>
                <w:sz w:val="22"/>
                <w:szCs w:val="22"/>
                <w:rtl w:val="0"/>
              </w:rPr>
              <w:t xml:space="preserve">5. Odluka naručitelja o imenovanju ovlaštenih predstavnika naručitelja u postupku javne nabave</w:t>
            </w:r>
          </w:p>
          <w:p w:rsidR="00000000" w:rsidDel="00000000" w:rsidP="00000000" w:rsidRDefault="00000000" w:rsidRPr="00000000" w14:paraId="00000089">
            <w:pPr>
              <w:widowControl w:val="0"/>
              <w:jc w:val="both"/>
              <w:rPr>
                <w:sz w:val="22"/>
                <w:szCs w:val="22"/>
              </w:rPr>
            </w:pPr>
            <w:r w:rsidDel="00000000" w:rsidR="00000000" w:rsidRPr="00000000">
              <w:rPr>
                <w:sz w:val="22"/>
                <w:szCs w:val="22"/>
                <w:rtl w:val="0"/>
              </w:rPr>
              <w:t xml:space="preserve">6. Certifikat iz područja javne nabave za najmanje jednog ovlaštenog predstavnika naručitelja koji je sudjelovao u postupku javne nabave</w:t>
            </w:r>
          </w:p>
          <w:p w:rsidR="00000000" w:rsidDel="00000000" w:rsidP="00000000" w:rsidRDefault="00000000" w:rsidRPr="00000000" w14:paraId="0000008A">
            <w:pPr>
              <w:widowControl w:val="0"/>
              <w:jc w:val="both"/>
              <w:rPr>
                <w:sz w:val="22"/>
                <w:szCs w:val="22"/>
              </w:rPr>
            </w:pPr>
            <w:r w:rsidDel="00000000" w:rsidR="00000000" w:rsidRPr="00000000">
              <w:rPr>
                <w:sz w:val="22"/>
                <w:szCs w:val="22"/>
                <w:rtl w:val="0"/>
              </w:rPr>
              <w:t xml:space="preserve">7. Izjava/e o postojanju/nepostojanju sukoba interesa sukladno Zakonu o javnoj nabavi za sve koji su sudjelovali u postupku javne nabave</w:t>
            </w:r>
          </w:p>
          <w:p w:rsidR="00000000" w:rsidDel="00000000" w:rsidP="00000000" w:rsidRDefault="00000000" w:rsidRPr="00000000" w14:paraId="0000008B">
            <w:pPr>
              <w:widowControl w:val="0"/>
              <w:jc w:val="both"/>
              <w:rPr>
                <w:sz w:val="22"/>
                <w:szCs w:val="22"/>
              </w:rPr>
            </w:pPr>
            <w:r w:rsidDel="00000000" w:rsidR="00000000" w:rsidRPr="00000000">
              <w:rPr>
                <w:sz w:val="22"/>
                <w:szCs w:val="22"/>
                <w:rtl w:val="0"/>
              </w:rPr>
              <w:t xml:space="preserve">8. Popis osoba koje su sudjelovale u izradi dokumentacije za nadmetanje</w:t>
            </w:r>
          </w:p>
          <w:p w:rsidR="00000000" w:rsidDel="00000000" w:rsidP="00000000" w:rsidRDefault="00000000" w:rsidRPr="00000000" w14:paraId="0000008C">
            <w:pPr>
              <w:widowControl w:val="0"/>
              <w:jc w:val="both"/>
              <w:rPr>
                <w:sz w:val="22"/>
                <w:szCs w:val="22"/>
              </w:rPr>
            </w:pPr>
            <w:r w:rsidDel="00000000" w:rsidR="00000000" w:rsidRPr="00000000">
              <w:rPr>
                <w:sz w:val="22"/>
                <w:szCs w:val="22"/>
                <w:rtl w:val="0"/>
              </w:rPr>
              <w:t xml:space="preserve">9. Poziv na pregovaranje (u slučaju pregovaračkog postupka javne nabave bez prethodne objave) sa dokazom o dostavi/zaprimanju od strane ponuditelja</w:t>
            </w:r>
          </w:p>
          <w:p w:rsidR="00000000" w:rsidDel="00000000" w:rsidP="00000000" w:rsidRDefault="00000000" w:rsidRPr="00000000" w14:paraId="0000008D">
            <w:pPr>
              <w:widowControl w:val="0"/>
              <w:jc w:val="both"/>
              <w:rPr>
                <w:sz w:val="22"/>
                <w:szCs w:val="22"/>
              </w:rPr>
            </w:pPr>
            <w:r w:rsidDel="00000000" w:rsidR="00000000" w:rsidRPr="00000000">
              <w:rPr>
                <w:sz w:val="22"/>
                <w:szCs w:val="22"/>
                <w:rtl w:val="0"/>
              </w:rPr>
              <w:t xml:space="preserve">10. Poziv na natječaj (u slučaju natječaja) sa dokazom o dostavi/zaprimanju od strane ponuditelja</w:t>
            </w:r>
          </w:p>
          <w:p w:rsidR="00000000" w:rsidDel="00000000" w:rsidP="00000000" w:rsidRDefault="00000000" w:rsidRPr="00000000" w14:paraId="0000008E">
            <w:pPr>
              <w:widowControl w:val="0"/>
              <w:jc w:val="both"/>
              <w:rPr>
                <w:sz w:val="22"/>
                <w:szCs w:val="22"/>
              </w:rPr>
            </w:pPr>
            <w:r w:rsidDel="00000000" w:rsidR="00000000" w:rsidRPr="00000000">
              <w:rPr>
                <w:sz w:val="22"/>
                <w:szCs w:val="22"/>
                <w:rtl w:val="0"/>
              </w:rPr>
              <w:t xml:space="preserve">11. Zaprimljeni upiti potencijalnih ponuditelja i danih pojašnjenja sa dokazima o zaprimanju/dostavi (ukoliko je primjenjivo)</w:t>
            </w:r>
          </w:p>
          <w:p w:rsidR="00000000" w:rsidDel="00000000" w:rsidP="00000000" w:rsidRDefault="00000000" w:rsidRPr="00000000" w14:paraId="0000008F">
            <w:pPr>
              <w:widowControl w:val="0"/>
              <w:jc w:val="both"/>
              <w:rPr>
                <w:sz w:val="22"/>
                <w:szCs w:val="22"/>
              </w:rPr>
            </w:pPr>
            <w:r w:rsidDel="00000000" w:rsidR="00000000" w:rsidRPr="00000000">
              <w:rPr>
                <w:sz w:val="22"/>
                <w:szCs w:val="22"/>
                <w:rtl w:val="0"/>
              </w:rPr>
              <w:t xml:space="preserve">12. Obavijest o dodatnim informacijama, poništenju postupka ili ispravku (u slučaju izmjena dokumentacije za nadmetanje i/ili Poziva za nadmetanje)</w:t>
            </w:r>
          </w:p>
          <w:p w:rsidR="00000000" w:rsidDel="00000000" w:rsidP="00000000" w:rsidRDefault="00000000" w:rsidRPr="00000000" w14:paraId="00000090">
            <w:pPr>
              <w:widowControl w:val="0"/>
              <w:jc w:val="both"/>
              <w:rPr>
                <w:sz w:val="22"/>
                <w:szCs w:val="22"/>
              </w:rPr>
            </w:pPr>
            <w:r w:rsidDel="00000000" w:rsidR="00000000" w:rsidRPr="00000000">
              <w:rPr>
                <w:sz w:val="22"/>
                <w:szCs w:val="22"/>
                <w:rtl w:val="0"/>
              </w:rPr>
              <w:t xml:space="preserve">13. Svi dokazi zaprimanja dokumentacije od strane gospodarskih subjekata/ponuditelja (npr. dokaz zaprimanja poziva na pregovaranje, dokaz zaprimanja poziva na natječaj, dokaz zaprimanja Odluke o odabiru) (ukoliko je primjenjivo)</w:t>
            </w:r>
          </w:p>
          <w:p w:rsidR="00000000" w:rsidDel="00000000" w:rsidP="00000000" w:rsidRDefault="00000000" w:rsidRPr="00000000" w14:paraId="00000091">
            <w:pPr>
              <w:widowControl w:val="0"/>
              <w:jc w:val="both"/>
              <w:rPr>
                <w:sz w:val="22"/>
                <w:szCs w:val="22"/>
              </w:rPr>
            </w:pPr>
            <w:r w:rsidDel="00000000" w:rsidR="00000000" w:rsidRPr="00000000">
              <w:rPr>
                <w:sz w:val="22"/>
                <w:szCs w:val="22"/>
                <w:rtl w:val="0"/>
              </w:rPr>
              <w:t xml:space="preserve">14. Upisnik o zaprimanju odvojenih dijelova ponuda i dostavljena jamstva s dokazom o dostavi (npr. preslika omotnice)</w:t>
            </w:r>
          </w:p>
          <w:p w:rsidR="00000000" w:rsidDel="00000000" w:rsidP="00000000" w:rsidRDefault="00000000" w:rsidRPr="00000000" w14:paraId="00000092">
            <w:pPr>
              <w:widowControl w:val="0"/>
              <w:jc w:val="both"/>
              <w:rPr>
                <w:sz w:val="22"/>
                <w:szCs w:val="22"/>
              </w:rPr>
            </w:pPr>
            <w:r w:rsidDel="00000000" w:rsidR="00000000" w:rsidRPr="00000000">
              <w:rPr>
                <w:sz w:val="22"/>
                <w:szCs w:val="22"/>
                <w:rtl w:val="0"/>
              </w:rPr>
              <w:t xml:space="preserve">15. Upisnik o zaprimanju elektronički dostavljenih ponuda</w:t>
            </w:r>
          </w:p>
          <w:p w:rsidR="00000000" w:rsidDel="00000000" w:rsidP="00000000" w:rsidRDefault="00000000" w:rsidRPr="00000000" w14:paraId="00000093">
            <w:pPr>
              <w:widowControl w:val="0"/>
              <w:jc w:val="both"/>
              <w:rPr>
                <w:sz w:val="22"/>
                <w:szCs w:val="22"/>
              </w:rPr>
            </w:pPr>
            <w:r w:rsidDel="00000000" w:rsidR="00000000" w:rsidRPr="00000000">
              <w:rPr>
                <w:sz w:val="22"/>
                <w:szCs w:val="22"/>
                <w:rtl w:val="0"/>
              </w:rPr>
              <w:t xml:space="preserve">16. Zapisnik o javnom otvaranju ponuda</w:t>
            </w:r>
          </w:p>
          <w:p w:rsidR="00000000" w:rsidDel="00000000" w:rsidP="00000000" w:rsidRDefault="00000000" w:rsidRPr="00000000" w14:paraId="00000094">
            <w:pPr>
              <w:widowControl w:val="0"/>
              <w:jc w:val="both"/>
              <w:rPr>
                <w:sz w:val="22"/>
                <w:szCs w:val="22"/>
              </w:rPr>
            </w:pPr>
            <w:r w:rsidDel="00000000" w:rsidR="00000000" w:rsidRPr="00000000">
              <w:rPr>
                <w:sz w:val="22"/>
                <w:szCs w:val="22"/>
                <w:rtl w:val="0"/>
              </w:rPr>
              <w:t xml:space="preserve">17. Zapisnik o pregledu i ocjeni ponuda s prilozima</w:t>
            </w:r>
          </w:p>
          <w:p w:rsidR="00000000" w:rsidDel="00000000" w:rsidP="00000000" w:rsidRDefault="00000000" w:rsidRPr="00000000" w14:paraId="00000095">
            <w:pPr>
              <w:widowControl w:val="0"/>
              <w:jc w:val="both"/>
              <w:rPr>
                <w:sz w:val="22"/>
                <w:szCs w:val="22"/>
              </w:rPr>
            </w:pPr>
            <w:r w:rsidDel="00000000" w:rsidR="00000000" w:rsidRPr="00000000">
              <w:rPr>
                <w:sz w:val="22"/>
                <w:szCs w:val="22"/>
                <w:rtl w:val="0"/>
              </w:rPr>
              <w:t xml:space="preserve">18. Odluka o odabiru s dokazom o dostavi Odluke o odabiru svim ponuditeljima koji su sudjelovali u postupku javne nabave</w:t>
            </w:r>
          </w:p>
          <w:p w:rsidR="00000000" w:rsidDel="00000000" w:rsidP="00000000" w:rsidRDefault="00000000" w:rsidRPr="00000000" w14:paraId="00000096">
            <w:pPr>
              <w:widowControl w:val="0"/>
              <w:jc w:val="both"/>
              <w:rPr>
                <w:sz w:val="22"/>
                <w:szCs w:val="22"/>
              </w:rPr>
            </w:pPr>
            <w:r w:rsidDel="00000000" w:rsidR="00000000" w:rsidRPr="00000000">
              <w:rPr>
                <w:sz w:val="22"/>
                <w:szCs w:val="22"/>
                <w:rtl w:val="0"/>
              </w:rPr>
              <w:t xml:space="preserve">19. Sklopljeni ugovor s odabranim ponuditeljem</w:t>
            </w:r>
          </w:p>
          <w:p w:rsidR="00000000" w:rsidDel="00000000" w:rsidP="00000000" w:rsidRDefault="00000000" w:rsidRPr="00000000" w14:paraId="00000097">
            <w:pPr>
              <w:widowControl w:val="0"/>
              <w:jc w:val="both"/>
              <w:rPr>
                <w:sz w:val="22"/>
                <w:szCs w:val="22"/>
              </w:rPr>
            </w:pPr>
            <w:r w:rsidDel="00000000" w:rsidR="00000000" w:rsidRPr="00000000">
              <w:rPr>
                <w:sz w:val="22"/>
                <w:szCs w:val="22"/>
                <w:rtl w:val="0"/>
              </w:rPr>
              <w:t xml:space="preserve">20. Sve anekse ugovora (ukoliko je primjenjivo), objavu istih na Elektronički oglasnik javne nabave RH (ukoliko je primjenjivo), dokumentaciju kojom se potkrepljuje navedena izmjena i izmjene jamstva (ukoliko je primjenjivo)</w:t>
            </w:r>
          </w:p>
          <w:p w:rsidR="00000000" w:rsidDel="00000000" w:rsidP="00000000" w:rsidRDefault="00000000" w:rsidRPr="00000000" w14:paraId="00000098">
            <w:pPr>
              <w:widowControl w:val="0"/>
              <w:jc w:val="both"/>
              <w:rPr>
                <w:sz w:val="22"/>
                <w:szCs w:val="22"/>
              </w:rPr>
            </w:pPr>
            <w:r w:rsidDel="00000000" w:rsidR="00000000" w:rsidRPr="00000000">
              <w:rPr>
                <w:sz w:val="22"/>
                <w:szCs w:val="22"/>
                <w:rtl w:val="0"/>
              </w:rPr>
              <w:t xml:space="preserve">21. Sve zaprimljene ponude</w:t>
            </w:r>
          </w:p>
          <w:p w:rsidR="00000000" w:rsidDel="00000000" w:rsidP="00000000" w:rsidRDefault="00000000" w:rsidRPr="00000000" w14:paraId="00000099">
            <w:pPr>
              <w:widowControl w:val="0"/>
              <w:jc w:val="both"/>
              <w:rPr>
                <w:sz w:val="22"/>
                <w:szCs w:val="22"/>
              </w:rPr>
            </w:pPr>
            <w:r w:rsidDel="00000000" w:rsidR="00000000" w:rsidRPr="00000000">
              <w:rPr>
                <w:sz w:val="22"/>
                <w:szCs w:val="22"/>
                <w:rtl w:val="0"/>
              </w:rPr>
              <w:t xml:space="preserve">22. Obavijest o sklopljenim ugovorima/Obavijest o rezultatima natječaja iz Elektroničkog oglasnika javne nabave Narodnih novina</w:t>
            </w:r>
          </w:p>
          <w:p w:rsidR="00000000" w:rsidDel="00000000" w:rsidP="00000000" w:rsidRDefault="00000000" w:rsidRPr="00000000" w14:paraId="0000009A">
            <w:pPr>
              <w:jc w:val="both"/>
              <w:rPr>
                <w:sz w:val="22"/>
                <w:szCs w:val="22"/>
              </w:rPr>
            </w:pPr>
            <w:r w:rsidDel="00000000" w:rsidR="00000000" w:rsidRPr="00000000">
              <w:rPr>
                <w:sz w:val="22"/>
                <w:szCs w:val="22"/>
                <w:rtl w:val="0"/>
              </w:rPr>
              <w:t xml:space="preserve">23. Žalba i rješenje Državne komisije za kontrolu postupaka javne nabave (ako je primjenjivo)</w:t>
            </w:r>
          </w:p>
          <w:p w:rsidR="00000000" w:rsidDel="00000000" w:rsidP="00000000" w:rsidRDefault="00000000" w:rsidRPr="00000000" w14:paraId="0000009B">
            <w:pPr>
              <w:jc w:val="both"/>
              <w:rPr>
                <w:color w:val="4472c4"/>
                <w:sz w:val="22"/>
                <w:szCs w:val="22"/>
              </w:rPr>
            </w:pPr>
            <w:r w:rsidDel="00000000" w:rsidR="00000000" w:rsidRPr="00000000">
              <w:rPr>
                <w:sz w:val="22"/>
                <w:szCs w:val="22"/>
                <w:rtl w:val="0"/>
              </w:rPr>
              <w:t xml:space="preserve">Dostavlja se kao original u skeniranom obliku.</w:t>
            </w:r>
            <w:r w:rsidDel="00000000" w:rsidR="00000000" w:rsidRPr="00000000">
              <w:rPr>
                <w:rtl w:val="0"/>
              </w:rPr>
            </w:r>
          </w:p>
        </w:tc>
      </w:tr>
      <w:tr>
        <w:trPr>
          <w:cantSplit w:val="0"/>
          <w:tblHeader w:val="0"/>
        </w:trPr>
        <w:tc>
          <w:tcPr>
            <w:gridSpan w:val="2"/>
          </w:tcPr>
          <w:p w:rsidR="00000000" w:rsidDel="00000000" w:rsidP="00000000" w:rsidRDefault="00000000" w:rsidRPr="00000000" w14:paraId="0000009C">
            <w:pPr>
              <w:rPr>
                <w:sz w:val="22"/>
                <w:szCs w:val="22"/>
              </w:rPr>
            </w:pPr>
            <w:r w:rsidDel="00000000" w:rsidR="00000000" w:rsidRPr="00000000">
              <w:rPr>
                <w:sz w:val="22"/>
                <w:szCs w:val="22"/>
                <w:rtl w:val="0"/>
              </w:rPr>
              <w:t xml:space="preserve">2.2. Digitalno</w:t>
            </w:r>
          </w:p>
        </w:tc>
        <w:tc>
          <w:tcPr/>
          <w:p w:rsidR="00000000" w:rsidDel="00000000" w:rsidP="00000000" w:rsidRDefault="00000000" w:rsidRPr="00000000" w14:paraId="0000009E">
            <w:pPr>
              <w:widowControl w:val="0"/>
              <w:jc w:val="both"/>
              <w:rPr>
                <w:b w:val="1"/>
                <w:bCs w:val="1"/>
                <w:sz w:val="22"/>
                <w:szCs w:val="22"/>
              </w:rPr>
            </w:pPr>
            <w:r w:rsidDel="00000000" w:rsidR="00000000" w:rsidRPr="00000000">
              <w:rPr>
                <w:b w:val="1"/>
                <w:bCs w:val="1"/>
                <w:sz w:val="22"/>
                <w:szCs w:val="22"/>
                <w:rtl w:val="0"/>
              </w:rPr>
              <w:t xml:space="preserve">Nositelji projekata i Partner(i) (ako je primjenjivo) koji su obveznici provedbe postupka javne nabave prema Zakonu o javnoj nabavi – nabava procijenjene vrijednosti ispod pragova za primjenu Zakona o javnoj nabavi</w:t>
            </w:r>
          </w:p>
          <w:p w:rsidR="00000000" w:rsidDel="00000000" w:rsidP="00000000" w:rsidRDefault="00000000" w:rsidRPr="00000000" w14:paraId="0000009F">
            <w:pPr>
              <w:widowControl w:val="0"/>
              <w:jc w:val="both"/>
              <w:rPr>
                <w:sz w:val="22"/>
                <w:szCs w:val="22"/>
              </w:rPr>
            </w:pPr>
            <w:r w:rsidDel="00000000" w:rsidR="00000000" w:rsidRPr="00000000">
              <w:rPr>
                <w:rtl w:val="0"/>
              </w:rPr>
            </w:r>
          </w:p>
          <w:p w:rsidR="00000000" w:rsidDel="00000000" w:rsidP="00000000" w:rsidRDefault="00000000" w:rsidRPr="00000000" w14:paraId="000000A0">
            <w:pPr>
              <w:widowControl w:val="0"/>
              <w:jc w:val="both"/>
              <w:rPr>
                <w:sz w:val="22"/>
                <w:szCs w:val="22"/>
              </w:rPr>
            </w:pPr>
            <w:r w:rsidDel="00000000" w:rsidR="00000000" w:rsidRPr="00000000">
              <w:rPr>
                <w:sz w:val="22"/>
                <w:szCs w:val="22"/>
                <w:rtl w:val="0"/>
              </w:rPr>
              <w:t xml:space="preserve">Uz Zahtjev za isplatu se dostavlja sljedeća dokumentacija:</w:t>
            </w:r>
          </w:p>
          <w:p w:rsidR="00000000" w:rsidDel="00000000" w:rsidP="00000000" w:rsidRDefault="00000000" w:rsidRPr="00000000" w14:paraId="000000A1">
            <w:pPr>
              <w:widowControl w:val="0"/>
              <w:jc w:val="both"/>
              <w:rPr>
                <w:sz w:val="22"/>
                <w:szCs w:val="22"/>
              </w:rPr>
            </w:pPr>
            <w:r w:rsidDel="00000000" w:rsidR="00000000" w:rsidRPr="00000000">
              <w:rPr>
                <w:sz w:val="22"/>
                <w:szCs w:val="22"/>
                <w:rtl w:val="0"/>
              </w:rPr>
              <w:t xml:space="preserve">1. Opći akt naručitelja koji se donosi u skladu sa člankom 15. Zakona o javnoj nabavi primjenjiv u vrijeme provedbe postupka jednostavne nabave ili poveznica na mjesto na kojem je isti javno dostupan</w:t>
            </w:r>
          </w:p>
          <w:p w:rsidR="00000000" w:rsidDel="00000000" w:rsidP="00000000" w:rsidRDefault="00000000" w:rsidRPr="00000000" w14:paraId="000000A2">
            <w:pPr>
              <w:widowControl w:val="0"/>
              <w:jc w:val="both"/>
              <w:rPr>
                <w:sz w:val="22"/>
                <w:szCs w:val="22"/>
              </w:rPr>
            </w:pPr>
            <w:r w:rsidDel="00000000" w:rsidR="00000000" w:rsidRPr="00000000">
              <w:rPr>
                <w:sz w:val="22"/>
                <w:szCs w:val="22"/>
                <w:rtl w:val="0"/>
              </w:rPr>
              <w:t xml:space="preserve">2. Dokumentacija iz provedenog postupka jednostavne nabave, a koja proizlazi iz općeg akta naručitelja, uključujući i internu dokumentaciju naručitelja vezanu za pokretanje postupka provedbe jednostavne nabave, ako ista postoji.</w:t>
            </w:r>
          </w:p>
          <w:p w:rsidR="00000000" w:rsidDel="00000000" w:rsidP="00000000" w:rsidRDefault="00000000" w:rsidRPr="00000000" w14:paraId="000000A3">
            <w:pPr>
              <w:widowControl w:val="0"/>
              <w:jc w:val="both"/>
              <w:rPr>
                <w:b w:val="1"/>
                <w:bCs w:val="1"/>
                <w:sz w:val="22"/>
                <w:szCs w:val="22"/>
              </w:rPr>
            </w:pPr>
            <w:r w:rsidDel="00000000" w:rsidR="00000000" w:rsidRPr="00000000">
              <w:rPr>
                <w:sz w:val="22"/>
                <w:szCs w:val="22"/>
                <w:rtl w:val="0"/>
              </w:rPr>
              <w:t xml:space="preserve">Dostavlja se kao original u skeniranom obliku.</w:t>
            </w:r>
            <w:r w:rsidDel="00000000" w:rsidR="00000000" w:rsidRPr="00000000">
              <w:rPr>
                <w:rtl w:val="0"/>
              </w:rPr>
            </w:r>
          </w:p>
        </w:tc>
      </w:tr>
    </w:tbl>
    <w:p w:rsidR="00000000" w:rsidDel="00000000" w:rsidP="00000000" w:rsidRDefault="00000000" w:rsidRPr="00000000" w14:paraId="000000A4">
      <w:pPr>
        <w:jc w:val="center"/>
        <w:rPr>
          <w:color w:val="4472c4"/>
          <w:sz w:val="22"/>
          <w:szCs w:val="22"/>
        </w:rPr>
      </w:pPr>
      <w:r w:rsidDel="00000000" w:rsidR="00000000" w:rsidRPr="00000000">
        <w:rPr>
          <w:rtl w:val="0"/>
        </w:rPr>
      </w:r>
    </w:p>
    <w:p w:rsidR="00000000" w:rsidDel="00000000" w:rsidP="00000000" w:rsidRDefault="00000000" w:rsidRPr="00000000" w14:paraId="000000A5">
      <w:pPr>
        <w:jc w:val="center"/>
        <w:rPr>
          <w:color w:val="4472c4"/>
          <w:sz w:val="22"/>
          <w:szCs w:val="22"/>
        </w:rPr>
      </w:pPr>
      <w:r w:rsidDel="00000000" w:rsidR="00000000" w:rsidRPr="00000000">
        <w:rPr>
          <w:rtl w:val="0"/>
        </w:rPr>
      </w:r>
    </w:p>
    <w:tbl>
      <w:tblPr>
        <w:tblStyle w:val="Table4"/>
        <w:tblW w:w="9450.0" w:type="dxa"/>
        <w:jc w:val="center"/>
        <w:tblBorders>
          <w:top w:color="000000" w:space="0" w:sz="4" w:val="single"/>
          <w:left w:color="000000" w:space="0" w:sz="4" w:val="single"/>
          <w:bottom w:color="000000" w:space="0" w:sz="4" w:val="single"/>
          <w:right w:color="000000" w:space="0" w:sz="4" w:val="single"/>
          <w:insideH w:color="000000" w:space="0" w:sz="4" w:val="single"/>
          <w:insideV w:color="000000" w:space="0" w:sz="8" w:val="single"/>
        </w:tblBorders>
        <w:tblLayout w:type="fixed"/>
        <w:tblLook w:val="0600"/>
      </w:tblPr>
      <w:tblGrid>
        <w:gridCol w:w="1833"/>
        <w:gridCol w:w="7617"/>
        <w:tblGridChange w:id="0">
          <w:tblGrid>
            <w:gridCol w:w="1833"/>
            <w:gridCol w:w="7617"/>
          </w:tblGrid>
        </w:tblGridChange>
      </w:tblGrid>
      <w:tr>
        <w:trPr>
          <w:cantSplit w:val="0"/>
          <w:trHeight w:val="440" w:hRule="atLeast"/>
          <w:tblHeader w:val="0"/>
        </w:trPr>
        <w:tc>
          <w:tcPr>
            <w:gridSpan w:val="2"/>
            <w:shd w:fill="ffe599" w:val="clear"/>
            <w:tcMar>
              <w:top w:w="100.0" w:type="dxa"/>
              <w:left w:w="100.0" w:type="dxa"/>
              <w:bottom w:w="100.0" w:type="dxa"/>
              <w:right w:w="100.0" w:type="dxa"/>
            </w:tcMar>
            <w:vAlign w:val="center"/>
          </w:tcPr>
          <w:p w:rsidR="00000000" w:rsidDel="00000000" w:rsidP="00000000" w:rsidRDefault="00000000" w:rsidRPr="00000000" w14:paraId="000000A6">
            <w:pPr>
              <w:widowControl w:val="0"/>
              <w:jc w:val="center"/>
              <w:rPr>
                <w:b w:val="1"/>
                <w:bCs w:val="1"/>
                <w:sz w:val="22"/>
                <w:szCs w:val="22"/>
              </w:rPr>
            </w:pPr>
            <w:r w:rsidDel="00000000" w:rsidR="00000000" w:rsidRPr="00000000">
              <w:rPr>
                <w:b w:val="1"/>
                <w:bCs w:val="1"/>
                <w:sz w:val="22"/>
                <w:szCs w:val="22"/>
                <w:rtl w:val="0"/>
              </w:rPr>
              <w:t xml:space="preserve">3. ZAŠTITA OKOLIŠA I ZAŠTITA PRIRODE</w:t>
            </w:r>
          </w:p>
        </w:tc>
      </w:tr>
      <w:tr>
        <w:trPr>
          <w:cantSplit w:val="0"/>
          <w:trHeight w:val="440" w:hRule="atLeast"/>
          <w:tblHeader w:val="0"/>
        </w:trPr>
        <w:tc>
          <w:tcPr>
            <w:tcBorders>
              <w:right w:color="000000" w:space="0" w:sz="4" w:val="single"/>
            </w:tcBorders>
            <w:tcMar>
              <w:top w:w="100.0" w:type="dxa"/>
              <w:left w:w="100.0" w:type="dxa"/>
              <w:bottom w:w="100.0" w:type="dxa"/>
              <w:right w:w="100.0" w:type="dxa"/>
            </w:tcMar>
          </w:tcPr>
          <w:p w:rsidR="00000000" w:rsidDel="00000000" w:rsidP="00000000" w:rsidRDefault="00000000" w:rsidRPr="00000000" w14:paraId="000000A8">
            <w:pPr>
              <w:widowControl w:val="0"/>
              <w:rPr>
                <w:sz w:val="22"/>
                <w:szCs w:val="22"/>
              </w:rPr>
            </w:pPr>
            <w:r w:rsidDel="00000000" w:rsidR="00000000" w:rsidRPr="00000000">
              <w:rPr>
                <w:sz w:val="22"/>
                <w:szCs w:val="22"/>
                <w:rtl w:val="0"/>
              </w:rPr>
              <w:t xml:space="preserve">3.1. Digitalno</w:t>
            </w:r>
          </w:p>
        </w:tc>
        <w:tc>
          <w:tcPr>
            <w:tcBorders>
              <w:left w:color="000000" w:space="0" w:sz="4" w:val="single"/>
            </w:tcBorders>
            <w:tcMar>
              <w:top w:w="100.0" w:type="dxa"/>
              <w:left w:w="100.0" w:type="dxa"/>
              <w:bottom w:w="100.0" w:type="dxa"/>
              <w:right w:w="100.0" w:type="dxa"/>
            </w:tcMar>
          </w:tcPr>
          <w:p w:rsidR="00000000" w:rsidDel="00000000" w:rsidP="00000000" w:rsidRDefault="00000000" w:rsidRPr="00000000" w14:paraId="000000A9">
            <w:pPr>
              <w:widowControl w:val="0"/>
              <w:jc w:val="both"/>
              <w:rPr>
                <w:b w:val="1"/>
                <w:bCs w:val="1"/>
                <w:sz w:val="22"/>
                <w:szCs w:val="22"/>
              </w:rPr>
            </w:pPr>
            <w:r w:rsidDel="00000000" w:rsidR="00000000" w:rsidRPr="00000000">
              <w:rPr>
                <w:b w:val="1"/>
                <w:bCs w:val="1"/>
                <w:sz w:val="22"/>
                <w:szCs w:val="22"/>
                <w:rtl w:val="0"/>
              </w:rPr>
              <w:t xml:space="preserve">Dokumenti sukladno zakonskim i podzakonskim propisima koji uređuje zaštitu okoliša i prirode (ako je primjenjivo)</w:t>
            </w:r>
          </w:p>
          <w:p w:rsidR="00000000" w:rsidDel="00000000" w:rsidP="00000000" w:rsidRDefault="00000000" w:rsidRPr="00000000" w14:paraId="000000AA">
            <w:pPr>
              <w:widowControl w:val="0"/>
              <w:rPr>
                <w:sz w:val="22"/>
                <w:szCs w:val="22"/>
              </w:rPr>
            </w:pPr>
            <w:r w:rsidDel="00000000" w:rsidR="00000000" w:rsidRPr="00000000">
              <w:rPr>
                <w:rtl w:val="0"/>
              </w:rPr>
            </w:r>
          </w:p>
          <w:p w:rsidR="00000000" w:rsidDel="00000000" w:rsidP="00000000" w:rsidRDefault="00000000" w:rsidRPr="00000000" w14:paraId="000000AB">
            <w:pPr>
              <w:widowControl w:val="0"/>
              <w:jc w:val="both"/>
              <w:rPr>
                <w:sz w:val="22"/>
                <w:szCs w:val="22"/>
              </w:rPr>
            </w:pPr>
            <w:r w:rsidDel="00000000" w:rsidR="00000000" w:rsidRPr="00000000">
              <w:rPr>
                <w:sz w:val="22"/>
                <w:szCs w:val="22"/>
                <w:rtl w:val="0"/>
              </w:rPr>
              <w:t xml:space="preserve">Pojašnjenje:</w:t>
            </w:r>
          </w:p>
          <w:p w:rsidR="00000000" w:rsidDel="00000000" w:rsidP="00000000" w:rsidRDefault="00000000" w:rsidRPr="00000000" w14:paraId="000000AC">
            <w:pPr>
              <w:widowControl w:val="0"/>
              <w:jc w:val="both"/>
              <w:rPr>
                <w:sz w:val="22"/>
                <w:szCs w:val="22"/>
              </w:rPr>
            </w:pPr>
            <w:r w:rsidDel="00000000" w:rsidR="00000000" w:rsidRPr="00000000">
              <w:rPr>
                <w:sz w:val="22"/>
                <w:szCs w:val="22"/>
                <w:rtl w:val="0"/>
              </w:rPr>
              <w:t xml:space="preserve">Za troškove ulaganja vezane uz aktivnosti za koje je potrebno prethodno ishođenje dokumenta iz područja zaštite prirode i okoliša, pripadajuću dokumentaciju potrebno je dostaviti prilikom podnošenja Zahtjeva za isplatu/konačni zahtjev za isplatu. Ako je dokumentacija dostavljena prilikom podnošenja prijave projekta istu nije potrebno dostaviti uz Zahtjev za isplatu.</w:t>
            </w:r>
          </w:p>
          <w:p w:rsidR="00000000" w:rsidDel="00000000" w:rsidP="00000000" w:rsidRDefault="00000000" w:rsidRPr="00000000" w14:paraId="000000AD">
            <w:pPr>
              <w:widowControl w:val="0"/>
              <w:jc w:val="both"/>
              <w:rPr>
                <w:sz w:val="22"/>
                <w:szCs w:val="22"/>
              </w:rPr>
            </w:pPr>
            <w:r w:rsidDel="00000000" w:rsidR="00000000" w:rsidRPr="00000000">
              <w:rPr>
                <w:sz w:val="22"/>
                <w:szCs w:val="22"/>
                <w:rtl w:val="0"/>
              </w:rPr>
              <w:t xml:space="preserve">Dostavlja se kao original u skeniranom obliku.</w:t>
            </w:r>
          </w:p>
        </w:tc>
      </w:tr>
      <w:tr>
        <w:trPr>
          <w:cantSplit w:val="0"/>
          <w:trHeight w:val="440" w:hRule="atLeast"/>
          <w:tblHeader w:val="0"/>
        </w:trPr>
        <w:tc>
          <w:tcPr>
            <w:tcBorders>
              <w:right w:color="000000" w:space="0" w:sz="4" w:val="single"/>
            </w:tcBorders>
            <w:tcMar>
              <w:top w:w="100.0" w:type="dxa"/>
              <w:left w:w="100.0" w:type="dxa"/>
              <w:bottom w:w="100.0" w:type="dxa"/>
              <w:right w:w="100.0" w:type="dxa"/>
            </w:tcMar>
          </w:tcPr>
          <w:p w:rsidR="00000000" w:rsidDel="00000000" w:rsidP="00000000" w:rsidRDefault="00000000" w:rsidRPr="00000000" w14:paraId="000000AE">
            <w:pPr>
              <w:widowControl w:val="0"/>
              <w:rPr>
                <w:sz w:val="22"/>
                <w:szCs w:val="22"/>
              </w:rPr>
            </w:pPr>
            <w:r w:rsidDel="00000000" w:rsidR="00000000" w:rsidRPr="00000000">
              <w:rPr>
                <w:sz w:val="22"/>
                <w:szCs w:val="22"/>
                <w:rtl w:val="0"/>
              </w:rPr>
              <w:t xml:space="preserve">3.2. Digitalno</w:t>
            </w:r>
          </w:p>
        </w:tc>
        <w:tc>
          <w:tcPr>
            <w:tcBorders>
              <w:left w:color="000000" w:space="0" w:sz="4" w:val="single"/>
            </w:tcBorders>
            <w:tcMar>
              <w:top w:w="100.0" w:type="dxa"/>
              <w:left w:w="100.0" w:type="dxa"/>
              <w:bottom w:w="100.0" w:type="dxa"/>
              <w:right w:w="100.0" w:type="dxa"/>
            </w:tcMar>
          </w:tcPr>
          <w:p w:rsidR="00000000" w:rsidDel="00000000" w:rsidP="00000000" w:rsidRDefault="00000000" w:rsidRPr="00000000" w14:paraId="000000AF">
            <w:pPr>
              <w:widowControl w:val="0"/>
              <w:rPr>
                <w:b w:val="1"/>
                <w:bCs w:val="1"/>
                <w:sz w:val="22"/>
                <w:szCs w:val="22"/>
                <w:highlight w:val="white"/>
              </w:rPr>
            </w:pPr>
            <w:r w:rsidDel="00000000" w:rsidR="00000000" w:rsidRPr="00000000">
              <w:rPr>
                <w:b w:val="1"/>
                <w:bCs w:val="1"/>
                <w:sz w:val="22"/>
                <w:szCs w:val="22"/>
                <w:highlight w:val="white"/>
                <w:rtl w:val="0"/>
              </w:rPr>
              <w:t xml:space="preserve">Uvjerenje o identifikaciji katastarskih čestica izdano od nadležnog područnog ureda za katastar (ako je primjenjivo)</w:t>
            </w:r>
          </w:p>
          <w:p w:rsidR="00000000" w:rsidDel="00000000" w:rsidP="00000000" w:rsidRDefault="00000000" w:rsidRPr="00000000" w14:paraId="000000B0">
            <w:pPr>
              <w:widowControl w:val="0"/>
              <w:rPr>
                <w:sz w:val="22"/>
                <w:szCs w:val="22"/>
              </w:rPr>
            </w:pPr>
            <w:r w:rsidDel="00000000" w:rsidR="00000000" w:rsidRPr="00000000">
              <w:rPr>
                <w:rtl w:val="0"/>
              </w:rPr>
            </w:r>
          </w:p>
          <w:p w:rsidR="00000000" w:rsidDel="00000000" w:rsidP="00000000" w:rsidRDefault="00000000" w:rsidRPr="00000000" w14:paraId="000000B1">
            <w:pPr>
              <w:widowControl w:val="0"/>
              <w:rPr>
                <w:sz w:val="22"/>
                <w:szCs w:val="22"/>
              </w:rPr>
            </w:pPr>
            <w:r w:rsidDel="00000000" w:rsidR="00000000" w:rsidRPr="00000000">
              <w:rPr>
                <w:sz w:val="22"/>
                <w:szCs w:val="22"/>
                <w:rtl w:val="0"/>
              </w:rPr>
              <w:t xml:space="preserve">Pojašnjenje:</w:t>
            </w:r>
          </w:p>
          <w:p w:rsidR="00000000" w:rsidDel="00000000" w:rsidP="00000000" w:rsidRDefault="00000000" w:rsidRPr="00000000" w14:paraId="000000B2">
            <w:pPr>
              <w:widowControl w:val="0"/>
              <w:jc w:val="both"/>
              <w:rPr>
                <w:sz w:val="22"/>
                <w:szCs w:val="22"/>
              </w:rPr>
            </w:pPr>
            <w:r w:rsidDel="00000000" w:rsidR="00000000" w:rsidRPr="00000000">
              <w:rPr>
                <w:sz w:val="22"/>
                <w:szCs w:val="22"/>
                <w:rtl w:val="0"/>
              </w:rPr>
              <w:t xml:space="preserve">Ako je primjenjivo dokument se dostavlja u slučaju da nije dostavljen uz prijavu projekta.</w:t>
            </w:r>
          </w:p>
          <w:p w:rsidR="00000000" w:rsidDel="00000000" w:rsidP="00000000" w:rsidRDefault="00000000" w:rsidRPr="00000000" w14:paraId="000000B3">
            <w:pPr>
              <w:widowControl w:val="0"/>
              <w:jc w:val="both"/>
              <w:rPr>
                <w:sz w:val="22"/>
                <w:szCs w:val="22"/>
              </w:rPr>
            </w:pPr>
            <w:r w:rsidDel="00000000" w:rsidR="00000000" w:rsidRPr="00000000">
              <w:rPr>
                <w:sz w:val="22"/>
                <w:szCs w:val="22"/>
                <w:rtl w:val="0"/>
              </w:rPr>
              <w:t xml:space="preserve">Uvjerenje o identifikaciji katastarske čestice prilaže se u slučaju kada se oznaka katastarske čestice lokacije ulaganja označene u projektnoj dokumentaciji ili drugom dokumentu razlikuje od oznake katastarske čestice upisane u katastru ili zemljišnim knjigama.</w:t>
            </w:r>
          </w:p>
          <w:p w:rsidR="00000000" w:rsidDel="00000000" w:rsidP="00000000" w:rsidRDefault="00000000" w:rsidRPr="00000000" w14:paraId="000000B4">
            <w:pPr>
              <w:widowControl w:val="0"/>
              <w:jc w:val="both"/>
              <w:rPr>
                <w:b w:val="1"/>
                <w:bCs w:val="1"/>
                <w:sz w:val="22"/>
                <w:szCs w:val="22"/>
              </w:rPr>
            </w:pPr>
            <w:r w:rsidDel="00000000" w:rsidR="00000000" w:rsidRPr="00000000">
              <w:rPr>
                <w:sz w:val="22"/>
                <w:szCs w:val="22"/>
                <w:rtl w:val="0"/>
              </w:rPr>
              <w:t xml:space="preserve">Dostavlja se kao original u skeniranom obliku.</w:t>
            </w:r>
            <w:r w:rsidDel="00000000" w:rsidR="00000000" w:rsidRPr="00000000">
              <w:rPr>
                <w:rtl w:val="0"/>
              </w:rPr>
            </w:r>
          </w:p>
        </w:tc>
      </w:tr>
      <w:tr>
        <w:trPr>
          <w:cantSplit w:val="0"/>
          <w:trHeight w:val="440" w:hRule="atLeast"/>
          <w:tblHeader w:val="0"/>
        </w:trPr>
        <w:tc>
          <w:tcPr>
            <w:tcBorders>
              <w:right w:color="000000" w:space="0" w:sz="4" w:val="single"/>
            </w:tcBorders>
            <w:tcMar>
              <w:top w:w="100.0" w:type="dxa"/>
              <w:left w:w="100.0" w:type="dxa"/>
              <w:bottom w:w="100.0" w:type="dxa"/>
              <w:right w:w="100.0" w:type="dxa"/>
            </w:tcMar>
          </w:tcPr>
          <w:p w:rsidR="00000000" w:rsidDel="00000000" w:rsidP="00000000" w:rsidRDefault="00000000" w:rsidRPr="00000000" w14:paraId="000000B5">
            <w:pPr>
              <w:widowControl w:val="0"/>
              <w:rPr>
                <w:sz w:val="22"/>
                <w:szCs w:val="22"/>
              </w:rPr>
            </w:pPr>
            <w:r w:rsidDel="00000000" w:rsidR="00000000" w:rsidRPr="00000000">
              <w:rPr>
                <w:sz w:val="22"/>
                <w:szCs w:val="22"/>
                <w:rtl w:val="0"/>
              </w:rPr>
              <w:t xml:space="preserve">3.3. Digitalno</w:t>
            </w:r>
          </w:p>
        </w:tc>
        <w:tc>
          <w:tcPr>
            <w:tcBorders>
              <w:left w:color="000000" w:space="0" w:sz="4" w:val="single"/>
            </w:tcBorders>
            <w:tcMar>
              <w:top w:w="100.0" w:type="dxa"/>
              <w:left w:w="100.0" w:type="dxa"/>
              <w:bottom w:w="100.0" w:type="dxa"/>
              <w:right w:w="100.0" w:type="dxa"/>
            </w:tcMar>
          </w:tcPr>
          <w:p w:rsidR="00000000" w:rsidDel="00000000" w:rsidP="00000000" w:rsidRDefault="00000000" w:rsidRPr="00000000" w14:paraId="000000B6">
            <w:pPr>
              <w:widowControl w:val="0"/>
              <w:rPr>
                <w:b w:val="1"/>
                <w:bCs w:val="1"/>
                <w:sz w:val="22"/>
                <w:szCs w:val="22"/>
              </w:rPr>
            </w:pPr>
            <w:r w:rsidDel="00000000" w:rsidR="00000000" w:rsidRPr="00000000">
              <w:rPr>
                <w:b w:val="1"/>
                <w:bCs w:val="1"/>
                <w:sz w:val="22"/>
                <w:szCs w:val="22"/>
                <w:rtl w:val="0"/>
              </w:rPr>
              <w:t xml:space="preserve">Fotodokumentacija (geotagirana) lokacije ulaganja i/ili predmeta ulaganja – dokaz o nabavi/izradi ulaganja</w:t>
            </w:r>
          </w:p>
          <w:p w:rsidR="00000000" w:rsidDel="00000000" w:rsidP="00000000" w:rsidRDefault="00000000" w:rsidRPr="00000000" w14:paraId="000000B7">
            <w:pPr>
              <w:widowControl w:val="0"/>
              <w:rPr>
                <w:sz w:val="22"/>
                <w:szCs w:val="22"/>
              </w:rPr>
            </w:pPr>
            <w:r w:rsidDel="00000000" w:rsidR="00000000" w:rsidRPr="00000000">
              <w:rPr>
                <w:rtl w:val="0"/>
              </w:rPr>
            </w:r>
          </w:p>
          <w:p w:rsidR="00000000" w:rsidDel="00000000" w:rsidP="00000000" w:rsidRDefault="00000000" w:rsidRPr="00000000" w14:paraId="000000B8">
            <w:pPr>
              <w:widowControl w:val="0"/>
              <w:jc w:val="both"/>
              <w:rPr>
                <w:sz w:val="22"/>
                <w:szCs w:val="22"/>
              </w:rPr>
            </w:pPr>
            <w:r w:rsidDel="00000000" w:rsidR="00000000" w:rsidRPr="00000000">
              <w:rPr>
                <w:sz w:val="22"/>
                <w:szCs w:val="22"/>
                <w:rtl w:val="0"/>
              </w:rPr>
              <w:t xml:space="preserve">Pojašnjenje:</w:t>
            </w:r>
          </w:p>
          <w:p w:rsidR="00000000" w:rsidDel="00000000" w:rsidP="00000000" w:rsidRDefault="00000000" w:rsidRPr="00000000" w14:paraId="000000B9">
            <w:pPr>
              <w:widowControl w:val="0"/>
              <w:jc w:val="both"/>
              <w:rPr>
                <w:sz w:val="22"/>
                <w:szCs w:val="22"/>
              </w:rPr>
            </w:pPr>
            <w:r w:rsidDel="00000000" w:rsidR="00000000" w:rsidRPr="00000000">
              <w:rPr>
                <w:sz w:val="22"/>
                <w:szCs w:val="22"/>
                <w:rtl w:val="0"/>
              </w:rPr>
              <w:t xml:space="preserve">Iz fotodokumentacije mora biti vidljiva lokacija ulaganja i/ili predmet ulaganja. Broj fotografija nije definiran. Međutim, potrebno je dostaviti onoliko fotografija koliko je dovoljno za prikazivanje lokacije ulaganja/predmeta ulaganja s više točaka na više lokacija ako je primjenjivo, vanjske i unutarnje prostorije kada je primjenjivo.</w:t>
            </w:r>
          </w:p>
          <w:p w:rsidR="00000000" w:rsidDel="00000000" w:rsidP="00000000" w:rsidRDefault="00000000" w:rsidRPr="00000000" w14:paraId="000000BA">
            <w:pPr>
              <w:widowControl w:val="0"/>
              <w:jc w:val="both"/>
              <w:rPr>
                <w:b w:val="1"/>
                <w:bCs w:val="1"/>
                <w:sz w:val="22"/>
                <w:szCs w:val="22"/>
              </w:rPr>
            </w:pPr>
            <w:r w:rsidDel="00000000" w:rsidR="00000000" w:rsidRPr="00000000">
              <w:rPr>
                <w:sz w:val="22"/>
                <w:szCs w:val="22"/>
                <w:rtl w:val="0"/>
              </w:rPr>
              <w:t xml:space="preserve">Fotodokumentacija se dostavlja u elektroničkom obliku poželjno u JPEG/PNG/TIFF formatu.</w:t>
            </w:r>
            <w:r w:rsidDel="00000000" w:rsidR="00000000" w:rsidRPr="00000000">
              <w:rPr>
                <w:rtl w:val="0"/>
              </w:rPr>
            </w:r>
          </w:p>
        </w:tc>
      </w:tr>
      <w:tr>
        <w:trPr>
          <w:cantSplit w:val="0"/>
          <w:trHeight w:val="440" w:hRule="atLeast"/>
          <w:tblHeader w:val="0"/>
        </w:trPr>
        <w:tc>
          <w:tcPr>
            <w:gridSpan w:val="2"/>
            <w:shd w:fill="ffe599" w:val="clear"/>
            <w:tcMar>
              <w:top w:w="100.0" w:type="dxa"/>
              <w:left w:w="100.0" w:type="dxa"/>
              <w:bottom w:w="100.0" w:type="dxa"/>
              <w:right w:w="100.0" w:type="dxa"/>
            </w:tcMar>
            <w:vAlign w:val="center"/>
          </w:tcPr>
          <w:p w:rsidR="00000000" w:rsidDel="00000000" w:rsidP="00000000" w:rsidRDefault="00000000" w:rsidRPr="00000000" w14:paraId="000000BB">
            <w:pPr>
              <w:widowControl w:val="0"/>
              <w:jc w:val="center"/>
              <w:rPr>
                <w:b w:val="1"/>
                <w:bCs w:val="1"/>
                <w:sz w:val="22"/>
                <w:szCs w:val="22"/>
              </w:rPr>
            </w:pPr>
            <w:r w:rsidDel="00000000" w:rsidR="00000000" w:rsidRPr="00000000">
              <w:rPr>
                <w:b w:val="1"/>
                <w:bCs w:val="1"/>
                <w:sz w:val="22"/>
                <w:szCs w:val="22"/>
                <w:rtl w:val="0"/>
              </w:rPr>
              <w:t xml:space="preserve">4. DOKUMENTACIJA VEZANA UZ PROVEDBU PROJEKTA – DOKAZI O PROVEDENIM AKTIVNOSTIMA</w:t>
            </w:r>
          </w:p>
        </w:tc>
      </w:tr>
      <w:tr>
        <w:trPr>
          <w:cantSplit w:val="0"/>
          <w:trHeight w:val="440" w:hRule="atLeast"/>
          <w:tblHeader w:val="0"/>
        </w:trPr>
        <w:tc>
          <w:tcPr>
            <w:tcBorders>
              <w:right w:color="000000" w:space="0" w:sz="4" w:val="single"/>
            </w:tcBorders>
            <w:tcMar>
              <w:top w:w="100.0" w:type="dxa"/>
              <w:left w:w="100.0" w:type="dxa"/>
              <w:bottom w:w="100.0" w:type="dxa"/>
              <w:right w:w="100.0" w:type="dxa"/>
            </w:tcMar>
          </w:tcPr>
          <w:p w:rsidR="00000000" w:rsidDel="00000000" w:rsidP="00000000" w:rsidRDefault="00000000" w:rsidRPr="00000000" w14:paraId="000000BD">
            <w:pPr>
              <w:widowControl w:val="0"/>
              <w:rPr>
                <w:sz w:val="22"/>
                <w:szCs w:val="22"/>
              </w:rPr>
            </w:pPr>
            <w:r w:rsidDel="00000000" w:rsidR="00000000" w:rsidRPr="00000000">
              <w:rPr>
                <w:sz w:val="22"/>
                <w:szCs w:val="22"/>
                <w:rtl w:val="0"/>
              </w:rPr>
              <w:t xml:space="preserve">4.1. Digitalno</w:t>
            </w:r>
          </w:p>
        </w:tc>
        <w:tc>
          <w:tcPr>
            <w:tcBorders>
              <w:left w:color="000000" w:space="0" w:sz="4" w:val="single"/>
            </w:tcBorders>
            <w:tcMar>
              <w:top w:w="100.0" w:type="dxa"/>
              <w:left w:w="100.0" w:type="dxa"/>
              <w:bottom w:w="100.0" w:type="dxa"/>
              <w:right w:w="100.0" w:type="dxa"/>
            </w:tcMar>
          </w:tcPr>
          <w:p w:rsidR="00000000" w:rsidDel="00000000" w:rsidP="00000000" w:rsidRDefault="00000000" w:rsidRPr="00000000" w14:paraId="000000BE">
            <w:pPr>
              <w:widowControl w:val="0"/>
              <w:rPr>
                <w:b w:val="1"/>
                <w:bCs w:val="1"/>
                <w:sz w:val="22"/>
                <w:szCs w:val="22"/>
              </w:rPr>
            </w:pPr>
            <w:r w:rsidDel="00000000" w:rsidR="00000000" w:rsidRPr="00000000">
              <w:rPr>
                <w:b w:val="1"/>
                <w:bCs w:val="1"/>
                <w:sz w:val="22"/>
                <w:szCs w:val="22"/>
                <w:rtl w:val="0"/>
              </w:rPr>
              <w:t xml:space="preserve">Dokumentacija vezana uz provedbu projekta – dokazi o provedenim aktivnostima</w:t>
            </w:r>
          </w:p>
          <w:p w:rsidR="00000000" w:rsidDel="00000000" w:rsidP="00000000" w:rsidRDefault="00000000" w:rsidRPr="00000000" w14:paraId="000000BF">
            <w:pPr>
              <w:widowControl w:val="0"/>
              <w:rPr>
                <w:sz w:val="22"/>
                <w:szCs w:val="22"/>
              </w:rPr>
            </w:pPr>
            <w:r w:rsidDel="00000000" w:rsidR="00000000" w:rsidRPr="00000000">
              <w:rPr>
                <w:rtl w:val="0"/>
              </w:rPr>
            </w:r>
          </w:p>
          <w:p w:rsidR="00000000" w:rsidDel="00000000" w:rsidP="00000000" w:rsidRDefault="00000000" w:rsidRPr="00000000" w14:paraId="000000C0">
            <w:pPr>
              <w:widowControl w:val="0"/>
              <w:rPr>
                <w:sz w:val="22"/>
                <w:szCs w:val="22"/>
              </w:rPr>
            </w:pPr>
            <w:r w:rsidDel="00000000" w:rsidR="00000000" w:rsidRPr="00000000">
              <w:rPr>
                <w:sz w:val="22"/>
                <w:szCs w:val="22"/>
                <w:rtl w:val="0"/>
              </w:rPr>
              <w:t xml:space="preserve">Pojašnjenje:</w:t>
            </w:r>
          </w:p>
          <w:p w:rsidR="00000000" w:rsidDel="00000000" w:rsidP="00000000" w:rsidRDefault="00000000" w:rsidRPr="00000000" w14:paraId="000000C1">
            <w:pPr>
              <w:widowControl w:val="0"/>
              <w:jc w:val="both"/>
              <w:rPr>
                <w:sz w:val="22"/>
                <w:szCs w:val="22"/>
              </w:rPr>
            </w:pPr>
            <w:r w:rsidDel="00000000" w:rsidR="00000000" w:rsidRPr="00000000">
              <w:rPr>
                <w:sz w:val="22"/>
                <w:szCs w:val="22"/>
                <w:rtl w:val="0"/>
              </w:rPr>
              <w:t xml:space="preserve">Dokumentacija se dostavlja kao dokaz provedenih aktivnosti za koje se traži isplata te u svrhu dokazivanja provedbe planiranih aktivnosti temeljem kojih je projekt ostvario bodove prema kriterijima odabira propisanih FLAG natječajem.</w:t>
            </w:r>
          </w:p>
          <w:p w:rsidR="00000000" w:rsidDel="00000000" w:rsidP="00000000" w:rsidRDefault="00000000" w:rsidRPr="00000000" w14:paraId="000000C2">
            <w:pPr>
              <w:widowControl w:val="0"/>
              <w:jc w:val="both"/>
              <w:rPr>
                <w:sz w:val="22"/>
                <w:szCs w:val="22"/>
              </w:rPr>
            </w:pPr>
            <w:r w:rsidDel="00000000" w:rsidR="00000000" w:rsidRPr="00000000">
              <w:rPr>
                <w:sz w:val="22"/>
                <w:szCs w:val="22"/>
                <w:rtl w:val="0"/>
              </w:rPr>
              <w:t xml:space="preserve">Nositelj projekta dostavlja dokumentaciju vezanu uz provedbu projekta te u svrhu dokazivanja provedbe planiranih aktivnosti (ovisno što primjenjivo):</w:t>
            </w:r>
          </w:p>
          <w:p w:rsidR="00000000" w:rsidDel="00000000" w:rsidP="00000000" w:rsidRDefault="00000000" w:rsidRPr="00000000" w14:paraId="000000C3">
            <w:pPr>
              <w:widowControl w:val="0"/>
              <w:jc w:val="both"/>
              <w:rPr>
                <w:sz w:val="22"/>
                <w:szCs w:val="22"/>
              </w:rPr>
            </w:pPr>
            <w:r w:rsidDel="00000000" w:rsidR="00000000" w:rsidRPr="00000000">
              <w:rPr>
                <w:sz w:val="22"/>
                <w:szCs w:val="22"/>
                <w:rtl w:val="0"/>
              </w:rPr>
              <w:t xml:space="preserve">- izvještaj o provedenoj aktivnosti i/ili zapisnik s događanja</w:t>
            </w:r>
          </w:p>
          <w:p w:rsidR="00000000" w:rsidDel="00000000" w:rsidP="00000000" w:rsidRDefault="00000000" w:rsidRPr="00000000" w14:paraId="000000C4">
            <w:pPr>
              <w:widowControl w:val="0"/>
              <w:jc w:val="both"/>
              <w:rPr>
                <w:sz w:val="22"/>
                <w:szCs w:val="22"/>
              </w:rPr>
            </w:pPr>
            <w:r w:rsidDel="00000000" w:rsidR="00000000" w:rsidRPr="00000000">
              <w:rPr>
                <w:sz w:val="22"/>
                <w:szCs w:val="22"/>
                <w:rtl w:val="0"/>
              </w:rPr>
              <w:t xml:space="preserve">- pozive na događanja</w:t>
            </w:r>
          </w:p>
          <w:p w:rsidR="00000000" w:rsidDel="00000000" w:rsidP="00000000" w:rsidRDefault="00000000" w:rsidRPr="00000000" w14:paraId="000000C5">
            <w:pPr>
              <w:widowControl w:val="0"/>
              <w:jc w:val="both"/>
              <w:rPr>
                <w:sz w:val="22"/>
                <w:szCs w:val="22"/>
              </w:rPr>
            </w:pPr>
            <w:r w:rsidDel="00000000" w:rsidR="00000000" w:rsidRPr="00000000">
              <w:rPr>
                <w:sz w:val="22"/>
                <w:szCs w:val="22"/>
                <w:rtl w:val="0"/>
              </w:rPr>
              <w:t xml:space="preserve">- pozive za medije, isječke iz tiskanih medija, članke isprintane s internetskih portala</w:t>
            </w:r>
          </w:p>
          <w:p w:rsidR="00000000" w:rsidDel="00000000" w:rsidP="00000000" w:rsidRDefault="00000000" w:rsidRPr="00000000" w14:paraId="000000C6">
            <w:pPr>
              <w:widowControl w:val="0"/>
              <w:jc w:val="both"/>
              <w:rPr>
                <w:sz w:val="22"/>
                <w:szCs w:val="22"/>
              </w:rPr>
            </w:pPr>
            <w:r w:rsidDel="00000000" w:rsidR="00000000" w:rsidRPr="00000000">
              <w:rPr>
                <w:sz w:val="22"/>
                <w:szCs w:val="22"/>
                <w:rtl w:val="0"/>
              </w:rPr>
              <w:t xml:space="preserve">- objave (društvene mreže/mrežna stranica korisnika/mediji)</w:t>
            </w:r>
          </w:p>
          <w:p w:rsidR="00000000" w:rsidDel="00000000" w:rsidP="00000000" w:rsidRDefault="00000000" w:rsidRPr="00000000" w14:paraId="000000C7">
            <w:pPr>
              <w:widowControl w:val="0"/>
              <w:jc w:val="both"/>
              <w:rPr>
                <w:sz w:val="22"/>
                <w:szCs w:val="22"/>
              </w:rPr>
            </w:pPr>
            <w:r w:rsidDel="00000000" w:rsidR="00000000" w:rsidRPr="00000000">
              <w:rPr>
                <w:sz w:val="22"/>
                <w:szCs w:val="22"/>
                <w:rtl w:val="0"/>
              </w:rPr>
              <w:t xml:space="preserve">- snimke audio i video zapisa</w:t>
            </w:r>
          </w:p>
          <w:p w:rsidR="00000000" w:rsidDel="00000000" w:rsidP="00000000" w:rsidRDefault="00000000" w:rsidRPr="00000000" w14:paraId="000000C8">
            <w:pPr>
              <w:widowControl w:val="0"/>
              <w:jc w:val="both"/>
              <w:rPr>
                <w:sz w:val="22"/>
                <w:szCs w:val="22"/>
              </w:rPr>
            </w:pPr>
            <w:r w:rsidDel="00000000" w:rsidR="00000000" w:rsidRPr="00000000">
              <w:rPr>
                <w:sz w:val="22"/>
                <w:szCs w:val="22"/>
                <w:rtl w:val="0"/>
              </w:rPr>
              <w:t xml:space="preserve">- fotografije s događanja (npr. održane edukacije, akcije čišćenja, manifestacije, radionice, radne akcije i sl.)</w:t>
            </w:r>
          </w:p>
          <w:p w:rsidR="00000000" w:rsidDel="00000000" w:rsidP="00000000" w:rsidRDefault="00000000" w:rsidRPr="00000000" w14:paraId="000000C9">
            <w:pPr>
              <w:widowControl w:val="0"/>
              <w:jc w:val="both"/>
              <w:rPr>
                <w:sz w:val="22"/>
                <w:szCs w:val="22"/>
              </w:rPr>
            </w:pPr>
            <w:r w:rsidDel="00000000" w:rsidR="00000000" w:rsidRPr="00000000">
              <w:rPr>
                <w:sz w:val="22"/>
                <w:szCs w:val="22"/>
                <w:rtl w:val="0"/>
              </w:rPr>
              <w:t xml:space="preserve">- potpisne liste sudionika, obrazac 10. Suglasnost, Izjava odgojno-obrazovne ustanove, </w:t>
            </w:r>
          </w:p>
          <w:p w:rsidR="00000000" w:rsidDel="00000000" w:rsidP="00000000" w:rsidRDefault="00000000" w:rsidRPr="00000000" w14:paraId="000000CA">
            <w:pPr>
              <w:widowControl w:val="0"/>
              <w:jc w:val="both"/>
              <w:rPr>
                <w:sz w:val="22"/>
                <w:szCs w:val="22"/>
              </w:rPr>
            </w:pPr>
            <w:r w:rsidDel="00000000" w:rsidR="00000000" w:rsidRPr="00000000">
              <w:rPr>
                <w:sz w:val="22"/>
                <w:szCs w:val="22"/>
                <w:rtl w:val="0"/>
              </w:rPr>
              <w:t xml:space="preserve">- primjer promotivnih materijala izrađenih u sklopu projekta (sken dokumenta ili grafičku pripremu za print)</w:t>
            </w:r>
          </w:p>
          <w:p w:rsidR="00000000" w:rsidDel="00000000" w:rsidP="00000000" w:rsidRDefault="00000000" w:rsidRPr="00000000" w14:paraId="000000CB">
            <w:pPr>
              <w:widowControl w:val="0"/>
              <w:jc w:val="both"/>
              <w:rPr>
                <w:sz w:val="22"/>
                <w:szCs w:val="22"/>
              </w:rPr>
            </w:pPr>
            <w:r w:rsidDel="00000000" w:rsidR="00000000" w:rsidRPr="00000000">
              <w:rPr>
                <w:sz w:val="22"/>
                <w:szCs w:val="22"/>
                <w:rtl w:val="0"/>
              </w:rPr>
              <w:t xml:space="preserve">- sporazum o suradnji</w:t>
            </w:r>
          </w:p>
          <w:p w:rsidR="00000000" w:rsidDel="00000000" w:rsidP="00000000" w:rsidRDefault="00000000" w:rsidRPr="00000000" w14:paraId="000000CC">
            <w:pPr>
              <w:widowControl w:val="0"/>
              <w:jc w:val="both"/>
              <w:rPr>
                <w:sz w:val="22"/>
                <w:szCs w:val="22"/>
              </w:rPr>
            </w:pPr>
            <w:r w:rsidDel="00000000" w:rsidR="00000000" w:rsidRPr="00000000">
              <w:rPr>
                <w:sz w:val="22"/>
                <w:szCs w:val="22"/>
                <w:rtl w:val="0"/>
              </w:rPr>
              <w:t xml:space="preserve">- dokaz sudjelovanja djelatnika kuhinja u odgojno-obrazovnim ustanovama (kuhara i pomoćnog kuhinjskog osoblja) u edukativnim aktivnostima (Aktivnost 5. FLAG natječaja)</w:t>
            </w:r>
          </w:p>
          <w:p w:rsidR="00000000" w:rsidDel="00000000" w:rsidP="00000000" w:rsidRDefault="00000000" w:rsidRPr="00000000" w14:paraId="000000CD">
            <w:pPr>
              <w:widowControl w:val="0"/>
              <w:jc w:val="both"/>
              <w:rPr>
                <w:sz w:val="22"/>
                <w:szCs w:val="22"/>
              </w:rPr>
            </w:pPr>
            <w:r w:rsidDel="00000000" w:rsidR="00000000" w:rsidRPr="00000000">
              <w:rPr>
                <w:sz w:val="22"/>
                <w:szCs w:val="22"/>
                <w:rtl w:val="0"/>
              </w:rPr>
              <w:t xml:space="preserve">- te ostalu dokumentaciju kojom se dokazuje provedba aktivnosti.</w:t>
            </w:r>
          </w:p>
          <w:p w:rsidR="00000000" w:rsidDel="00000000" w:rsidP="00000000" w:rsidRDefault="00000000" w:rsidRPr="00000000" w14:paraId="000000CE">
            <w:pPr>
              <w:widowControl w:val="0"/>
              <w:jc w:val="both"/>
              <w:rPr>
                <w:sz w:val="22"/>
                <w:szCs w:val="22"/>
              </w:rPr>
            </w:pPr>
            <w:r w:rsidDel="00000000" w:rsidR="00000000" w:rsidRPr="00000000">
              <w:rPr>
                <w:sz w:val="22"/>
                <w:szCs w:val="22"/>
                <w:rtl w:val="0"/>
              </w:rPr>
              <w:t xml:space="preserve">Dostavlja se kao original u skeniranom obliku.</w:t>
            </w:r>
          </w:p>
        </w:tc>
      </w:tr>
      <w:tr>
        <w:trPr>
          <w:cantSplit w:val="0"/>
          <w:trHeight w:val="440" w:hRule="atLeast"/>
          <w:tblHeader w:val="0"/>
        </w:trPr>
        <w:tc>
          <w:tcPr>
            <w:gridSpan w:val="2"/>
            <w:shd w:fill="ffe599" w:val="clear"/>
            <w:tcMar>
              <w:top w:w="100.0" w:type="dxa"/>
              <w:left w:w="100.0" w:type="dxa"/>
              <w:bottom w:w="100.0" w:type="dxa"/>
              <w:right w:w="100.0" w:type="dxa"/>
            </w:tcMar>
            <w:vAlign w:val="center"/>
          </w:tcPr>
          <w:p w:rsidR="00000000" w:rsidDel="00000000" w:rsidP="00000000" w:rsidRDefault="00000000" w:rsidRPr="00000000" w14:paraId="000000CF">
            <w:pPr>
              <w:widowControl w:val="0"/>
              <w:jc w:val="center"/>
              <w:rPr>
                <w:b w:val="1"/>
                <w:bCs w:val="1"/>
                <w:sz w:val="22"/>
                <w:szCs w:val="22"/>
              </w:rPr>
            </w:pPr>
            <w:r w:rsidDel="00000000" w:rsidR="00000000" w:rsidRPr="00000000">
              <w:rPr>
                <w:b w:val="1"/>
                <w:bCs w:val="1"/>
                <w:sz w:val="22"/>
                <w:szCs w:val="22"/>
                <w:rtl w:val="0"/>
              </w:rPr>
              <w:t xml:space="preserve">5. DODATNA DOKUMENTACIJA - Doprinos projekta pokazateljima rezultata i specifičnim pokazateljima FLAG-a</w:t>
            </w:r>
          </w:p>
        </w:tc>
      </w:tr>
      <w:tr>
        <w:trPr>
          <w:cantSplit w:val="0"/>
          <w:trHeight w:val="440" w:hRule="atLeast"/>
          <w:tblHeader w:val="0"/>
        </w:trPr>
        <w:tc>
          <w:tcPr>
            <w:tcBorders>
              <w:right w:color="000000" w:space="0" w:sz="4" w:val="single"/>
            </w:tcBorders>
            <w:shd w:fill="ffffff" w:val="clear"/>
            <w:tcMar>
              <w:top w:w="100.0" w:type="dxa"/>
              <w:left w:w="100.0" w:type="dxa"/>
              <w:bottom w:w="100.0" w:type="dxa"/>
              <w:right w:w="100.0" w:type="dxa"/>
            </w:tcMar>
          </w:tcPr>
          <w:p w:rsidR="00000000" w:rsidDel="00000000" w:rsidP="00000000" w:rsidRDefault="00000000" w:rsidRPr="00000000" w14:paraId="000000D1">
            <w:pPr>
              <w:widowControl w:val="0"/>
              <w:rPr>
                <w:sz w:val="22"/>
                <w:szCs w:val="22"/>
              </w:rPr>
            </w:pPr>
            <w:r w:rsidDel="00000000" w:rsidR="00000000" w:rsidRPr="00000000">
              <w:rPr>
                <w:sz w:val="22"/>
                <w:szCs w:val="22"/>
                <w:rtl w:val="0"/>
              </w:rPr>
              <w:t xml:space="preserve">5.1. Digitalno</w:t>
            </w:r>
          </w:p>
        </w:tc>
        <w:tc>
          <w:tcPr>
            <w:tcBorders>
              <w:left w:color="000000" w:space="0" w:sz="4" w:val="single"/>
            </w:tcBorders>
            <w:shd w:fill="ffffff" w:val="clear"/>
            <w:tcMar>
              <w:top w:w="100.0" w:type="dxa"/>
              <w:left w:w="100.0" w:type="dxa"/>
              <w:bottom w:w="100.0" w:type="dxa"/>
              <w:right w:w="100.0" w:type="dxa"/>
            </w:tcMar>
          </w:tcPr>
          <w:p w:rsidR="00000000" w:rsidDel="00000000" w:rsidP="00000000" w:rsidRDefault="00000000" w:rsidRPr="00000000" w14:paraId="000000D2">
            <w:pPr>
              <w:widowControl w:val="0"/>
              <w:rPr>
                <w:b w:val="1"/>
                <w:bCs w:val="1"/>
                <w:sz w:val="22"/>
                <w:szCs w:val="22"/>
              </w:rPr>
            </w:pPr>
            <w:r w:rsidDel="00000000" w:rsidR="00000000" w:rsidRPr="00000000">
              <w:rPr>
                <w:b w:val="1"/>
                <w:bCs w:val="1"/>
                <w:sz w:val="22"/>
                <w:szCs w:val="22"/>
                <w:rtl w:val="0"/>
              </w:rPr>
              <w:t xml:space="preserve">Ulaganje doprinosi očuvanju radnih mjesta (CR 07)</w:t>
            </w:r>
          </w:p>
          <w:p w:rsidR="00000000" w:rsidDel="00000000" w:rsidP="00000000" w:rsidRDefault="00000000" w:rsidRPr="00000000" w14:paraId="000000D3">
            <w:pPr>
              <w:widowControl w:val="0"/>
              <w:rPr>
                <w:sz w:val="22"/>
                <w:szCs w:val="22"/>
              </w:rPr>
            </w:pPr>
            <w:r w:rsidDel="00000000" w:rsidR="00000000" w:rsidRPr="00000000">
              <w:rPr>
                <w:rtl w:val="0"/>
              </w:rPr>
            </w:r>
          </w:p>
          <w:p w:rsidR="00000000" w:rsidDel="00000000" w:rsidP="00000000" w:rsidRDefault="00000000" w:rsidRPr="00000000" w14:paraId="000000D4">
            <w:pPr>
              <w:widowControl w:val="0"/>
              <w:rPr>
                <w:sz w:val="22"/>
                <w:szCs w:val="22"/>
              </w:rPr>
            </w:pPr>
            <w:r w:rsidDel="00000000" w:rsidR="00000000" w:rsidRPr="00000000">
              <w:rPr>
                <w:sz w:val="22"/>
                <w:szCs w:val="22"/>
                <w:rtl w:val="0"/>
              </w:rPr>
              <w:t xml:space="preserve">Pojašnjenje:</w:t>
            </w:r>
          </w:p>
          <w:p w:rsidR="00000000" w:rsidDel="00000000" w:rsidP="00000000" w:rsidRDefault="00000000" w:rsidRPr="00000000" w14:paraId="000000D5">
            <w:pPr>
              <w:widowControl w:val="0"/>
              <w:jc w:val="both"/>
              <w:rPr>
                <w:sz w:val="22"/>
                <w:szCs w:val="22"/>
              </w:rPr>
            </w:pPr>
            <w:r w:rsidDel="00000000" w:rsidR="00000000" w:rsidRPr="00000000">
              <w:rPr>
                <w:sz w:val="22"/>
                <w:szCs w:val="22"/>
                <w:rtl w:val="0"/>
              </w:rPr>
              <w:t xml:space="preserve">Ukoliko je nositelj projekta, u prijavnom obrascu, naveo da projektom doprinosi pokazatelju ostvarenja Programa za ribarstvo i akvakulturu RH za programsko razdoblje 2021.-2027. »Zadržana radna mjesta (CR 07)« dostavljaju se podaci o zaposlenim osobama čije je radno mjesto zadržano provedbom projekta.</w:t>
            </w:r>
          </w:p>
          <w:p w:rsidR="00000000" w:rsidDel="00000000" w:rsidP="00000000" w:rsidRDefault="00000000" w:rsidRPr="00000000" w14:paraId="000000D6">
            <w:pPr>
              <w:widowControl w:val="0"/>
              <w:jc w:val="both"/>
              <w:rPr>
                <w:sz w:val="22"/>
                <w:szCs w:val="22"/>
              </w:rPr>
            </w:pPr>
            <w:r w:rsidDel="00000000" w:rsidR="00000000" w:rsidRPr="00000000">
              <w:rPr>
                <w:sz w:val="22"/>
                <w:szCs w:val="22"/>
                <w:rtl w:val="0"/>
              </w:rPr>
              <w:t xml:space="preserve">Potvrda o podacima evidentiranim u matičnoj evidenciji Hrvatskog zavoda za mirovinsko osiguranje (e-knjižica) ne stariju od 30 dana. Osim navedenog (ovisno što primjenjivo) nositelj projekta može dostaviti DOH obrazac, potvrdu o radnopravnom statusu, financijski izvještaj i dr. relevantnu dokumentaciju.</w:t>
            </w:r>
          </w:p>
          <w:p w:rsidR="00000000" w:rsidDel="00000000" w:rsidP="00000000" w:rsidRDefault="00000000" w:rsidRPr="00000000" w14:paraId="000000D7">
            <w:pPr>
              <w:widowControl w:val="0"/>
              <w:jc w:val="both"/>
              <w:rPr>
                <w:sz w:val="22"/>
                <w:szCs w:val="22"/>
              </w:rPr>
            </w:pPr>
            <w:r w:rsidDel="00000000" w:rsidR="00000000" w:rsidRPr="00000000">
              <w:rPr>
                <w:sz w:val="22"/>
                <w:szCs w:val="22"/>
                <w:rtl w:val="0"/>
              </w:rPr>
              <w:t xml:space="preserve">Dostavlja se kao original u skeniranom obliku.</w:t>
            </w:r>
          </w:p>
        </w:tc>
      </w:tr>
      <w:tr>
        <w:trPr>
          <w:cantSplit w:val="0"/>
          <w:trHeight w:val="440" w:hRule="atLeast"/>
          <w:tblHeader w:val="0"/>
        </w:trPr>
        <w:tc>
          <w:tcPr>
            <w:gridSpan w:val="2"/>
            <w:shd w:fill="ffe599" w:val="clear"/>
            <w:tcMar>
              <w:top w:w="100.0" w:type="dxa"/>
              <w:left w:w="100.0" w:type="dxa"/>
              <w:bottom w:w="100.0" w:type="dxa"/>
              <w:right w:w="100.0" w:type="dxa"/>
            </w:tcMar>
          </w:tcPr>
          <w:p w:rsidR="00000000" w:rsidDel="00000000" w:rsidP="00000000" w:rsidRDefault="00000000" w:rsidRPr="00000000" w14:paraId="000000D8">
            <w:pPr>
              <w:widowControl w:val="0"/>
              <w:pBdr>
                <w:top w:space="0" w:sz="0" w:val="nil"/>
                <w:left w:space="0" w:sz="0" w:val="nil"/>
                <w:bottom w:space="0" w:sz="0" w:val="nil"/>
                <w:right w:space="0" w:sz="0" w:val="nil"/>
                <w:between w:space="0" w:sz="0" w:val="nil"/>
              </w:pBdr>
              <w:jc w:val="center"/>
              <w:rPr>
                <w:b w:val="1"/>
                <w:bCs w:val="1"/>
                <w:sz w:val="22"/>
                <w:szCs w:val="22"/>
              </w:rPr>
            </w:pPr>
            <w:r w:rsidDel="00000000" w:rsidR="00000000" w:rsidRPr="00000000">
              <w:rPr>
                <w:b w:val="1"/>
                <w:bCs w:val="1"/>
                <w:sz w:val="22"/>
                <w:szCs w:val="22"/>
                <w:rtl w:val="0"/>
              </w:rPr>
              <w:t xml:space="preserve">6. Dokumentacija za dokazivanje kriterija odabira</w:t>
            </w:r>
          </w:p>
        </w:tc>
      </w:tr>
      <w:tr>
        <w:trPr>
          <w:cantSplit w:val="0"/>
          <w:trHeight w:val="440" w:hRule="atLeast"/>
          <w:tblHeader w:val="0"/>
        </w:trPr>
        <w:tc>
          <w:tcPr>
            <w:tcBorders>
              <w:bottom w:color="000000" w:space="0" w:sz="4" w:val="single"/>
              <w:right w:color="000000" w:space="0" w:sz="4" w:val="single"/>
            </w:tcBorders>
            <w:shd w:fill="ffffff" w:val="clear"/>
            <w:tcMar>
              <w:top w:w="100.0" w:type="dxa"/>
              <w:left w:w="100.0" w:type="dxa"/>
              <w:bottom w:w="100.0" w:type="dxa"/>
              <w:right w:w="100.0" w:type="dxa"/>
            </w:tcMar>
          </w:tcPr>
          <w:p w:rsidR="00000000" w:rsidDel="00000000" w:rsidP="00000000" w:rsidRDefault="00000000" w:rsidRPr="00000000" w14:paraId="000000DA">
            <w:pPr>
              <w:widowControl w:val="0"/>
              <w:rPr>
                <w:sz w:val="22"/>
                <w:szCs w:val="22"/>
              </w:rPr>
            </w:pPr>
            <w:r w:rsidDel="00000000" w:rsidR="00000000" w:rsidRPr="00000000">
              <w:rPr>
                <w:sz w:val="22"/>
                <w:szCs w:val="22"/>
                <w:rtl w:val="0"/>
              </w:rPr>
              <w:t xml:space="preserve">6.1. Digitalno</w:t>
            </w:r>
          </w:p>
        </w:tc>
        <w:tc>
          <w:tcPr>
            <w:tcBorders>
              <w:left w:color="000000" w:space="0" w:sz="4" w:val="single"/>
            </w:tcBorders>
            <w:shd w:fill="ffffff" w:val="clear"/>
            <w:tcMar>
              <w:top w:w="100.0" w:type="dxa"/>
              <w:left w:w="100.0" w:type="dxa"/>
              <w:bottom w:w="100.0" w:type="dxa"/>
              <w:right w:w="100.0" w:type="dxa"/>
            </w:tcMar>
          </w:tcPr>
          <w:p w:rsidR="00000000" w:rsidDel="00000000" w:rsidP="00000000" w:rsidRDefault="00000000" w:rsidRPr="00000000" w14:paraId="000000DB">
            <w:pPr>
              <w:widowControl w:val="0"/>
              <w:pBdr>
                <w:top w:space="0" w:sz="0" w:val="nil"/>
                <w:left w:space="0" w:sz="0" w:val="nil"/>
                <w:bottom w:space="0" w:sz="0" w:val="nil"/>
                <w:right w:space="0" w:sz="0" w:val="nil"/>
                <w:between w:space="0" w:sz="0" w:val="nil"/>
              </w:pBdr>
              <w:rPr>
                <w:b w:val="1"/>
                <w:bCs w:val="1"/>
                <w:sz w:val="22"/>
                <w:szCs w:val="22"/>
              </w:rPr>
            </w:pPr>
            <w:r w:rsidDel="00000000" w:rsidR="00000000" w:rsidRPr="00000000">
              <w:rPr>
                <w:b w:val="1"/>
                <w:bCs w:val="1"/>
                <w:sz w:val="22"/>
                <w:szCs w:val="22"/>
                <w:rtl w:val="0"/>
              </w:rPr>
              <w:t xml:space="preserve">Dokaz da je u provedbi projekta provedena projektna aktivnost za djecu i mlade o prehrani ribom, akvakulturi i ribarstvu te da je provedena aktivnost za djecu i mlade usmjerena na očuvanje i unapređenje prirodne baštine, zaštitu okoliša</w:t>
            </w:r>
          </w:p>
          <w:p w:rsidR="00000000" w:rsidDel="00000000" w:rsidP="00000000" w:rsidRDefault="00000000" w:rsidRPr="00000000" w14:paraId="000000DC">
            <w:pPr>
              <w:widowControl w:val="0"/>
              <w:pBdr>
                <w:top w:space="0" w:sz="0" w:val="nil"/>
                <w:left w:space="0" w:sz="0" w:val="nil"/>
                <w:bottom w:space="0" w:sz="0" w:val="nil"/>
                <w:right w:space="0" w:sz="0" w:val="nil"/>
                <w:between w:space="0" w:sz="0" w:val="nil"/>
              </w:pBdr>
              <w:rPr>
                <w:b w:val="1"/>
                <w:bCs w:val="1"/>
                <w:sz w:val="22"/>
                <w:szCs w:val="22"/>
              </w:rPr>
            </w:pPr>
            <w:r w:rsidDel="00000000" w:rsidR="00000000" w:rsidRPr="00000000">
              <w:rPr>
                <w:rtl w:val="0"/>
              </w:rPr>
            </w:r>
          </w:p>
          <w:p w:rsidR="00000000" w:rsidDel="00000000" w:rsidP="00000000" w:rsidRDefault="00000000" w:rsidRPr="00000000" w14:paraId="000000DD">
            <w:pPr>
              <w:widowControl w:val="0"/>
              <w:pBdr>
                <w:top w:space="0" w:sz="0" w:val="nil"/>
                <w:left w:space="0" w:sz="0" w:val="nil"/>
                <w:bottom w:space="0" w:sz="0" w:val="nil"/>
                <w:right w:space="0" w:sz="0" w:val="nil"/>
                <w:between w:space="0" w:sz="0" w:val="nil"/>
              </w:pBdr>
              <w:jc w:val="both"/>
              <w:rPr>
                <w:sz w:val="22"/>
                <w:szCs w:val="22"/>
              </w:rPr>
            </w:pPr>
            <w:r w:rsidDel="00000000" w:rsidR="00000000" w:rsidRPr="00000000">
              <w:rPr>
                <w:sz w:val="22"/>
                <w:szCs w:val="22"/>
                <w:rtl w:val="0"/>
              </w:rPr>
              <w:t xml:space="preserve">Pojašnjenje:</w:t>
            </w:r>
          </w:p>
          <w:p w:rsidR="00000000" w:rsidDel="00000000" w:rsidP="00000000" w:rsidRDefault="00000000" w:rsidRPr="00000000" w14:paraId="000000DE">
            <w:pPr>
              <w:pBdr>
                <w:top w:space="0" w:sz="0" w:val="nil"/>
                <w:left w:space="0" w:sz="0" w:val="nil"/>
                <w:bottom w:space="0" w:sz="0" w:val="nil"/>
                <w:right w:space="0" w:sz="0" w:val="nil"/>
                <w:between w:space="0" w:sz="0" w:val="nil"/>
              </w:pBdr>
              <w:ind w:left="22" w:firstLine="0"/>
              <w:jc w:val="both"/>
              <w:rPr>
                <w:sz w:val="22"/>
                <w:szCs w:val="22"/>
              </w:rPr>
            </w:pPr>
            <w:r w:rsidDel="00000000" w:rsidR="00000000" w:rsidRPr="00000000">
              <w:rPr>
                <w:sz w:val="22"/>
                <w:szCs w:val="22"/>
                <w:rtl w:val="0"/>
              </w:rPr>
              <w:t xml:space="preserve">Kriterij ocjenjuje broj edukativnih aktivnosti koje se u okviru projekta planiraju provesti kao komponente njegove provedbe. Ove aktivnosti imaju za cilj podizanje svijesti o važnosti prehrane ribom, akvakulturi i ribarstvu s ciljem povećanja znanja o važnosti konzumacije ribe, zdravim prehrambenim navikama te održivom ribarstvu i akvakulturi te broj edukativnih aktivnosti koje se u okviru projekta planiraju provesti kao komponente njegove provedbe. Ove aktivnosti su usmjerene na očuvanje i unapređenje prirodne baštine, zaštitu okoliša i biološke raznolikosti ribarstvenog područja FLAG-a s ciljem odgovornog korištenja prirodnih resursa. </w:t>
            </w:r>
          </w:p>
          <w:p w:rsidR="00000000" w:rsidDel="00000000" w:rsidP="00000000" w:rsidRDefault="00000000" w:rsidRPr="00000000" w14:paraId="000000DF">
            <w:pPr>
              <w:widowControl w:val="0"/>
              <w:pBdr>
                <w:top w:space="0" w:sz="0" w:val="nil"/>
                <w:left w:space="0" w:sz="0" w:val="nil"/>
                <w:bottom w:space="0" w:sz="0" w:val="nil"/>
                <w:right w:space="0" w:sz="0" w:val="nil"/>
                <w:between w:space="0" w:sz="0" w:val="nil"/>
              </w:pBdr>
              <w:jc w:val="both"/>
              <w:rPr>
                <w:sz w:val="22"/>
                <w:szCs w:val="22"/>
              </w:rPr>
            </w:pPr>
            <w:r w:rsidDel="00000000" w:rsidR="00000000" w:rsidRPr="00000000">
              <w:rPr>
                <w:rtl w:val="0"/>
              </w:rPr>
            </w:r>
          </w:p>
          <w:p w:rsidR="00000000" w:rsidDel="00000000" w:rsidP="00000000" w:rsidRDefault="00000000" w:rsidRPr="00000000" w14:paraId="000000E0">
            <w:pPr>
              <w:widowControl w:val="0"/>
              <w:pBdr>
                <w:top w:space="0" w:sz="0" w:val="nil"/>
                <w:left w:space="0" w:sz="0" w:val="nil"/>
                <w:bottom w:space="0" w:sz="0" w:val="nil"/>
                <w:right w:space="0" w:sz="0" w:val="nil"/>
                <w:between w:space="0" w:sz="0" w:val="nil"/>
              </w:pBdr>
              <w:rPr>
                <w:sz w:val="22"/>
                <w:szCs w:val="22"/>
              </w:rPr>
            </w:pPr>
            <w:r w:rsidDel="00000000" w:rsidR="00000000" w:rsidRPr="00000000">
              <w:rPr>
                <w:sz w:val="22"/>
                <w:szCs w:val="22"/>
                <w:rtl w:val="0"/>
              </w:rPr>
              <w:t xml:space="preserve">Za dokazivanje provedenih aktivnosti i zadovoljavanje Kriterija odabira 2. i 3. potrebno je dostaviti:</w:t>
            </w:r>
          </w:p>
          <w:p w:rsidR="00000000" w:rsidDel="00000000" w:rsidP="00000000" w:rsidRDefault="00000000" w:rsidRPr="00000000" w14:paraId="000000E1">
            <w:pPr>
              <w:widowControl w:val="0"/>
              <w:numPr>
                <w:ilvl w:val="0"/>
                <w:numId w:val="2"/>
              </w:numPr>
              <w:pBdr>
                <w:top w:space="0" w:sz="0" w:val="nil"/>
                <w:left w:space="0" w:sz="0" w:val="nil"/>
                <w:bottom w:space="0" w:sz="0" w:val="nil"/>
                <w:right w:space="0" w:sz="0" w:val="nil"/>
                <w:between w:space="0" w:sz="0" w:val="nil"/>
              </w:pBdr>
              <w:ind w:left="720" w:hanging="360"/>
              <w:jc w:val="both"/>
              <w:rPr>
                <w:color w:val="000000"/>
                <w:sz w:val="22"/>
                <w:szCs w:val="22"/>
              </w:rPr>
            </w:pPr>
            <w:r w:rsidDel="00000000" w:rsidR="00000000" w:rsidRPr="00000000">
              <w:rPr>
                <w:color w:val="000000"/>
                <w:sz w:val="22"/>
                <w:szCs w:val="22"/>
                <w:rtl w:val="0"/>
              </w:rPr>
              <w:t xml:space="preserve">zapisnik o održanim projektnim aktivnosti, </w:t>
            </w:r>
          </w:p>
          <w:p w:rsidR="00000000" w:rsidDel="00000000" w:rsidP="00000000" w:rsidRDefault="00000000" w:rsidRPr="00000000" w14:paraId="000000E2">
            <w:pPr>
              <w:widowControl w:val="0"/>
              <w:numPr>
                <w:ilvl w:val="0"/>
                <w:numId w:val="2"/>
              </w:numPr>
              <w:pBdr>
                <w:top w:space="0" w:sz="0" w:val="nil"/>
                <w:left w:space="0" w:sz="0" w:val="nil"/>
                <w:bottom w:space="0" w:sz="0" w:val="nil"/>
                <w:right w:space="0" w:sz="0" w:val="nil"/>
                <w:between w:space="0" w:sz="0" w:val="nil"/>
              </w:pBdr>
              <w:ind w:left="720" w:hanging="360"/>
              <w:jc w:val="both"/>
              <w:rPr>
                <w:color w:val="000000"/>
                <w:sz w:val="22"/>
                <w:szCs w:val="22"/>
              </w:rPr>
            </w:pPr>
            <w:r w:rsidDel="00000000" w:rsidR="00000000" w:rsidRPr="00000000">
              <w:rPr>
                <w:color w:val="000000"/>
                <w:sz w:val="22"/>
                <w:szCs w:val="22"/>
                <w:rtl w:val="0"/>
              </w:rPr>
              <w:t xml:space="preserve">potpisnu listu sudionika, </w:t>
            </w:r>
          </w:p>
          <w:p w:rsidR="00000000" w:rsidDel="00000000" w:rsidP="00000000" w:rsidRDefault="00000000" w:rsidRPr="00000000" w14:paraId="000000E3">
            <w:pPr>
              <w:widowControl w:val="0"/>
              <w:numPr>
                <w:ilvl w:val="0"/>
                <w:numId w:val="2"/>
              </w:numPr>
              <w:pBdr>
                <w:top w:space="0" w:sz="0" w:val="nil"/>
                <w:left w:space="0" w:sz="0" w:val="nil"/>
                <w:bottom w:space="0" w:sz="0" w:val="nil"/>
                <w:right w:space="0" w:sz="0" w:val="nil"/>
                <w:between w:space="0" w:sz="0" w:val="nil"/>
              </w:pBdr>
              <w:ind w:left="720" w:hanging="360"/>
              <w:jc w:val="both"/>
              <w:rPr>
                <w:color w:val="000000"/>
                <w:sz w:val="22"/>
                <w:szCs w:val="22"/>
              </w:rPr>
            </w:pPr>
            <w:r w:rsidDel="00000000" w:rsidR="00000000" w:rsidRPr="00000000">
              <w:rPr>
                <w:color w:val="000000"/>
                <w:sz w:val="22"/>
                <w:szCs w:val="22"/>
                <w:rtl w:val="0"/>
              </w:rPr>
              <w:t xml:space="preserve">fotografije ili video </w:t>
            </w:r>
            <w:r w:rsidDel="00000000" w:rsidR="00000000" w:rsidRPr="00000000">
              <w:rPr>
                <w:sz w:val="22"/>
                <w:szCs w:val="22"/>
                <w:rtl w:val="0"/>
              </w:rPr>
              <w:t xml:space="preserve">zapisi</w:t>
            </w:r>
            <w:r w:rsidDel="00000000" w:rsidR="00000000" w:rsidRPr="00000000">
              <w:rPr>
                <w:color w:val="000000"/>
                <w:sz w:val="22"/>
                <w:szCs w:val="22"/>
                <w:rtl w:val="0"/>
              </w:rPr>
              <w:t xml:space="preserve"> provedene aktivnosti i </w:t>
            </w:r>
          </w:p>
          <w:p w:rsidR="00000000" w:rsidDel="00000000" w:rsidP="00000000" w:rsidRDefault="00000000" w:rsidRPr="00000000" w14:paraId="000000E4">
            <w:pPr>
              <w:widowControl w:val="0"/>
              <w:numPr>
                <w:ilvl w:val="0"/>
                <w:numId w:val="2"/>
              </w:numPr>
              <w:pBdr>
                <w:top w:space="0" w:sz="0" w:val="nil"/>
                <w:left w:space="0" w:sz="0" w:val="nil"/>
                <w:bottom w:space="0" w:sz="0" w:val="nil"/>
                <w:right w:space="0" w:sz="0" w:val="nil"/>
                <w:between w:space="0" w:sz="0" w:val="nil"/>
              </w:pBdr>
              <w:ind w:left="720" w:hanging="360"/>
              <w:jc w:val="both"/>
              <w:rPr>
                <w:color w:val="000000"/>
                <w:sz w:val="22"/>
                <w:szCs w:val="22"/>
              </w:rPr>
            </w:pPr>
            <w:r w:rsidDel="00000000" w:rsidR="00000000" w:rsidRPr="00000000">
              <w:rPr>
                <w:color w:val="000000"/>
                <w:sz w:val="22"/>
                <w:szCs w:val="22"/>
                <w:rtl w:val="0"/>
              </w:rPr>
              <w:t xml:space="preserve">Obrazac 10. Suglasnost (Izjava roditelja/skrbnika za sudionike mlađe od 18 godina)</w:t>
            </w:r>
            <w:r w:rsidDel="00000000" w:rsidR="00000000" w:rsidRPr="00000000">
              <w:rPr>
                <w:sz w:val="22"/>
                <w:szCs w:val="22"/>
                <w:rtl w:val="0"/>
              </w:rPr>
              <w:t xml:space="preserve">, Izjava odgojno-obrazovne ustanove.</w:t>
            </w:r>
            <w:r w:rsidDel="00000000" w:rsidR="00000000" w:rsidRPr="00000000">
              <w:rPr>
                <w:rtl w:val="0"/>
              </w:rPr>
            </w:r>
          </w:p>
          <w:p w:rsidR="00000000" w:rsidDel="00000000" w:rsidP="00000000" w:rsidRDefault="00000000" w:rsidRPr="00000000" w14:paraId="000000E5">
            <w:pPr>
              <w:widowControl w:val="0"/>
              <w:numPr>
                <w:ilvl w:val="0"/>
                <w:numId w:val="2"/>
              </w:numPr>
              <w:pBdr>
                <w:top w:space="0" w:sz="0" w:val="nil"/>
                <w:left w:space="0" w:sz="0" w:val="nil"/>
                <w:bottom w:space="0" w:sz="0" w:val="nil"/>
                <w:right w:space="0" w:sz="0" w:val="nil"/>
                <w:between w:space="0" w:sz="0" w:val="nil"/>
              </w:pBdr>
              <w:ind w:left="720" w:hanging="360"/>
              <w:rPr>
                <w:color w:val="000000"/>
                <w:sz w:val="22"/>
                <w:szCs w:val="22"/>
              </w:rPr>
            </w:pPr>
            <w:r w:rsidDel="00000000" w:rsidR="00000000" w:rsidRPr="00000000">
              <w:rPr>
                <w:color w:val="000000"/>
                <w:sz w:val="22"/>
                <w:szCs w:val="22"/>
                <w:rtl w:val="0"/>
              </w:rPr>
              <w:t xml:space="preserve">Dostavlja se kao original u skeniranom obliku.</w:t>
            </w:r>
          </w:p>
          <w:p w:rsidR="00000000" w:rsidDel="00000000" w:rsidP="00000000" w:rsidRDefault="00000000" w:rsidRPr="00000000" w14:paraId="000000E6">
            <w:pPr>
              <w:widowControl w:val="0"/>
              <w:numPr>
                <w:ilvl w:val="0"/>
                <w:numId w:val="2"/>
              </w:numPr>
              <w:pBdr>
                <w:top w:space="0" w:sz="0" w:val="nil"/>
                <w:left w:space="0" w:sz="0" w:val="nil"/>
                <w:bottom w:space="0" w:sz="0" w:val="nil"/>
                <w:right w:space="0" w:sz="0" w:val="nil"/>
                <w:between w:space="0" w:sz="0" w:val="nil"/>
              </w:pBdr>
              <w:ind w:left="720" w:hanging="360"/>
              <w:rPr>
                <w:color w:val="000000"/>
                <w:sz w:val="22"/>
                <w:szCs w:val="22"/>
              </w:rPr>
            </w:pPr>
            <w:r w:rsidDel="00000000" w:rsidR="00000000" w:rsidRPr="00000000">
              <w:rPr>
                <w:color w:val="000000"/>
                <w:sz w:val="22"/>
                <w:szCs w:val="22"/>
                <w:rtl w:val="0"/>
              </w:rPr>
              <w:t xml:space="preserve">Ostala dokumentacija nastala uz provedenu aktivnost.</w:t>
            </w:r>
          </w:p>
          <w:p w:rsidR="00000000" w:rsidDel="00000000" w:rsidP="00000000" w:rsidRDefault="00000000" w:rsidRPr="00000000" w14:paraId="000000E7">
            <w:pPr>
              <w:widowControl w:val="0"/>
              <w:pBdr>
                <w:top w:space="0" w:sz="0" w:val="nil"/>
                <w:left w:space="0" w:sz="0" w:val="nil"/>
                <w:bottom w:space="0" w:sz="0" w:val="nil"/>
                <w:right w:space="0" w:sz="0" w:val="nil"/>
                <w:between w:space="0" w:sz="0" w:val="nil"/>
              </w:pBdr>
              <w:rPr>
                <w:sz w:val="22"/>
                <w:szCs w:val="22"/>
              </w:rPr>
            </w:pPr>
            <w:r w:rsidDel="00000000" w:rsidR="00000000" w:rsidRPr="00000000">
              <w:rPr>
                <w:rtl w:val="0"/>
              </w:rPr>
            </w:r>
          </w:p>
          <w:p w:rsidR="00000000" w:rsidDel="00000000" w:rsidP="00000000" w:rsidRDefault="00000000" w:rsidRPr="00000000" w14:paraId="000000E8">
            <w:pPr>
              <w:widowControl w:val="0"/>
              <w:jc w:val="both"/>
              <w:rPr>
                <w:b w:val="1"/>
                <w:bCs w:val="1"/>
                <w:sz w:val="22"/>
                <w:szCs w:val="22"/>
              </w:rPr>
            </w:pPr>
            <w:r w:rsidDel="00000000" w:rsidR="00000000" w:rsidRPr="00000000">
              <w:rPr>
                <w:sz w:val="22"/>
                <w:szCs w:val="22"/>
                <w:rtl w:val="0"/>
              </w:rPr>
              <w:t xml:space="preserve">Dostavlja se kao original u skeniranom obliku.</w:t>
            </w:r>
            <w:r w:rsidDel="00000000" w:rsidR="00000000" w:rsidRPr="00000000">
              <w:rPr>
                <w:rtl w:val="0"/>
              </w:rPr>
            </w:r>
          </w:p>
        </w:tc>
      </w:tr>
      <w:tr>
        <w:trPr>
          <w:cantSplit w:val="0"/>
          <w:trHeight w:val="440" w:hRule="atLeast"/>
          <w:tblHeader w:val="0"/>
        </w:trPr>
        <w:tc>
          <w:tcPr>
            <w:tcBorders>
              <w:right w:color="000000" w:space="0" w:sz="4" w:val="single"/>
            </w:tcBorders>
            <w:shd w:fill="ffffff" w:val="clear"/>
            <w:tcMar>
              <w:top w:w="100.0" w:type="dxa"/>
              <w:left w:w="100.0" w:type="dxa"/>
              <w:bottom w:w="100.0" w:type="dxa"/>
              <w:right w:w="100.0" w:type="dxa"/>
            </w:tcMar>
          </w:tcPr>
          <w:p w:rsidR="00000000" w:rsidDel="00000000" w:rsidP="00000000" w:rsidRDefault="00000000" w:rsidRPr="00000000" w14:paraId="000000E9">
            <w:pPr>
              <w:widowControl w:val="0"/>
              <w:rPr>
                <w:sz w:val="22"/>
                <w:szCs w:val="22"/>
              </w:rPr>
            </w:pPr>
            <w:r w:rsidDel="00000000" w:rsidR="00000000" w:rsidRPr="00000000">
              <w:rPr>
                <w:sz w:val="22"/>
                <w:szCs w:val="22"/>
                <w:rtl w:val="0"/>
              </w:rPr>
              <w:t xml:space="preserve">6.2. Digitalno</w:t>
            </w:r>
          </w:p>
        </w:tc>
        <w:tc>
          <w:tcPr>
            <w:tcBorders>
              <w:left w:color="000000" w:space="0" w:sz="4" w:val="single"/>
            </w:tcBorders>
            <w:shd w:fill="ffffff" w:val="clear"/>
            <w:tcMar>
              <w:top w:w="100.0" w:type="dxa"/>
              <w:left w:w="100.0" w:type="dxa"/>
              <w:bottom w:w="100.0" w:type="dxa"/>
              <w:right w:w="100.0" w:type="dxa"/>
            </w:tcMar>
          </w:tcPr>
          <w:p w:rsidR="00000000" w:rsidDel="00000000" w:rsidP="00000000" w:rsidRDefault="00000000" w:rsidRPr="00000000" w14:paraId="000000EA">
            <w:pPr>
              <w:widowControl w:val="0"/>
              <w:pBdr>
                <w:top w:space="0" w:sz="0" w:val="nil"/>
                <w:left w:space="0" w:sz="0" w:val="nil"/>
                <w:bottom w:space="0" w:sz="0" w:val="nil"/>
                <w:right w:space="0" w:sz="0" w:val="nil"/>
                <w:between w:space="0" w:sz="0" w:val="nil"/>
              </w:pBdr>
              <w:rPr>
                <w:b w:val="1"/>
                <w:bCs w:val="1"/>
                <w:sz w:val="22"/>
                <w:szCs w:val="22"/>
              </w:rPr>
            </w:pPr>
            <w:r w:rsidDel="00000000" w:rsidR="00000000" w:rsidRPr="00000000">
              <w:rPr>
                <w:b w:val="1"/>
                <w:bCs w:val="1"/>
                <w:sz w:val="22"/>
                <w:szCs w:val="22"/>
                <w:rtl w:val="0"/>
              </w:rPr>
              <w:t xml:space="preserve">Dokaz o povećanju broja obroka pripremanih od proizvoda ribarstva i akvakulture</w:t>
            </w:r>
          </w:p>
          <w:p w:rsidR="00000000" w:rsidDel="00000000" w:rsidP="00000000" w:rsidRDefault="00000000" w:rsidRPr="00000000" w14:paraId="000000EB">
            <w:pPr>
              <w:widowControl w:val="0"/>
              <w:pBdr>
                <w:top w:space="0" w:sz="0" w:val="nil"/>
                <w:left w:space="0" w:sz="0" w:val="nil"/>
                <w:bottom w:space="0" w:sz="0" w:val="nil"/>
                <w:right w:space="0" w:sz="0" w:val="nil"/>
                <w:between w:space="0" w:sz="0" w:val="nil"/>
              </w:pBdr>
              <w:rPr>
                <w:b w:val="1"/>
                <w:bCs w:val="1"/>
                <w:sz w:val="22"/>
                <w:szCs w:val="22"/>
              </w:rPr>
            </w:pPr>
            <w:r w:rsidDel="00000000" w:rsidR="00000000" w:rsidRPr="00000000">
              <w:rPr>
                <w:rtl w:val="0"/>
              </w:rPr>
            </w:r>
          </w:p>
          <w:p w:rsidR="00000000" w:rsidDel="00000000" w:rsidP="00000000" w:rsidRDefault="00000000" w:rsidRPr="00000000" w14:paraId="000000EC">
            <w:pPr>
              <w:widowControl w:val="0"/>
              <w:pBdr>
                <w:top w:space="0" w:sz="0" w:val="nil"/>
                <w:left w:space="0" w:sz="0" w:val="nil"/>
                <w:bottom w:space="0" w:sz="0" w:val="nil"/>
                <w:right w:space="0" w:sz="0" w:val="nil"/>
                <w:between w:space="0" w:sz="0" w:val="nil"/>
              </w:pBdr>
              <w:jc w:val="both"/>
              <w:rPr>
                <w:sz w:val="22"/>
                <w:szCs w:val="22"/>
              </w:rPr>
            </w:pPr>
            <w:r w:rsidDel="00000000" w:rsidR="00000000" w:rsidRPr="00000000">
              <w:rPr>
                <w:sz w:val="22"/>
                <w:szCs w:val="22"/>
                <w:rtl w:val="0"/>
              </w:rPr>
              <w:t xml:space="preserve">Pojašnjenje:</w:t>
            </w:r>
          </w:p>
          <w:p w:rsidR="00000000" w:rsidDel="00000000" w:rsidP="00000000" w:rsidRDefault="00000000" w:rsidRPr="00000000" w14:paraId="000000ED">
            <w:pPr>
              <w:widowControl w:val="0"/>
              <w:jc w:val="both"/>
              <w:rPr>
                <w:sz w:val="22"/>
                <w:szCs w:val="22"/>
              </w:rPr>
            </w:pPr>
            <w:r w:rsidDel="00000000" w:rsidR="00000000" w:rsidRPr="00000000">
              <w:rPr>
                <w:sz w:val="22"/>
                <w:szCs w:val="22"/>
                <w:rtl w:val="0"/>
              </w:rPr>
              <w:t xml:space="preserve">Ukoliko se projektom provodi aktivnost opremanje javnih ustanova za predškolski odgoj (dječjih vrtića), osnovnih i srednjih škola, učeničkih domova opremom za skladištenje i čuvanje te pripremu obroka od proizvoda ribarstva i akvakulture moraju zadovoljiti uvjet povećanja obroka s proizvodima ribarstva i akvakulture  za minimalno jedan obrok (1) mjesečno.</w:t>
            </w:r>
          </w:p>
          <w:p w:rsidR="00000000" w:rsidDel="00000000" w:rsidP="00000000" w:rsidRDefault="00000000" w:rsidRPr="00000000" w14:paraId="000000EE">
            <w:pPr>
              <w:widowControl w:val="0"/>
              <w:jc w:val="both"/>
              <w:rPr>
                <w:sz w:val="22"/>
                <w:szCs w:val="22"/>
              </w:rPr>
            </w:pPr>
            <w:r w:rsidDel="00000000" w:rsidR="00000000" w:rsidRPr="00000000">
              <w:rPr>
                <w:sz w:val="22"/>
                <w:szCs w:val="22"/>
                <w:rtl w:val="0"/>
              </w:rPr>
              <w:t xml:space="preserve">Ukoliko je projektom zadovoljen kriterij odabira 4. Mjesečno povećanje broja obroka pripremanih od proizvoda ribarstva i akvakulture potrebno je dostaviti mjesečne jelovnike. </w:t>
            </w:r>
          </w:p>
          <w:p w:rsidR="00000000" w:rsidDel="00000000" w:rsidP="00000000" w:rsidRDefault="00000000" w:rsidRPr="00000000" w14:paraId="000000EF">
            <w:pPr>
              <w:widowControl w:val="0"/>
              <w:jc w:val="both"/>
              <w:rPr>
                <w:sz w:val="22"/>
                <w:szCs w:val="22"/>
              </w:rPr>
            </w:pPr>
            <w:r w:rsidDel="00000000" w:rsidR="00000000" w:rsidRPr="00000000">
              <w:rPr>
                <w:sz w:val="22"/>
                <w:szCs w:val="22"/>
                <w:rtl w:val="0"/>
              </w:rPr>
              <w:t xml:space="preserve">Isto je potrebno zadovoljiti najkasnije do podnošenja konačnog Zahtjeva za isplatu.</w:t>
            </w:r>
          </w:p>
          <w:p w:rsidR="00000000" w:rsidDel="00000000" w:rsidP="00000000" w:rsidRDefault="00000000" w:rsidRPr="00000000" w14:paraId="000000F0">
            <w:pPr>
              <w:widowControl w:val="0"/>
              <w:jc w:val="both"/>
              <w:rPr>
                <w:b w:val="1"/>
                <w:bCs w:val="1"/>
                <w:sz w:val="22"/>
                <w:szCs w:val="22"/>
              </w:rPr>
            </w:pPr>
            <w:r w:rsidDel="00000000" w:rsidR="00000000" w:rsidRPr="00000000">
              <w:rPr>
                <w:sz w:val="22"/>
                <w:szCs w:val="22"/>
                <w:rtl w:val="0"/>
              </w:rPr>
              <w:t xml:space="preserve">Dostavlja se kao original u skeniranom obliku.</w:t>
            </w:r>
            <w:r w:rsidDel="00000000" w:rsidR="00000000" w:rsidRPr="00000000">
              <w:rPr>
                <w:rtl w:val="0"/>
              </w:rPr>
            </w:r>
          </w:p>
        </w:tc>
      </w:tr>
      <w:tr>
        <w:trPr>
          <w:cantSplit w:val="0"/>
          <w:trHeight w:val="440" w:hRule="atLeast"/>
          <w:tblHeader w:val="0"/>
        </w:trPr>
        <w:tc>
          <w:tcPr>
            <w:tcBorders>
              <w:right w:color="000000" w:space="0" w:sz="4" w:val="single"/>
            </w:tcBorders>
            <w:shd w:fill="ffffff" w:val="clear"/>
            <w:tcMar>
              <w:top w:w="100.0" w:type="dxa"/>
              <w:left w:w="100.0" w:type="dxa"/>
              <w:bottom w:w="100.0" w:type="dxa"/>
              <w:right w:w="100.0" w:type="dxa"/>
            </w:tcMar>
          </w:tcPr>
          <w:p w:rsidR="00000000" w:rsidDel="00000000" w:rsidP="00000000" w:rsidRDefault="00000000" w:rsidRPr="00000000" w14:paraId="000000F1">
            <w:pPr>
              <w:widowControl w:val="0"/>
              <w:rPr>
                <w:sz w:val="22"/>
                <w:szCs w:val="22"/>
              </w:rPr>
            </w:pPr>
            <w:r w:rsidDel="00000000" w:rsidR="00000000" w:rsidRPr="00000000">
              <w:rPr>
                <w:sz w:val="22"/>
                <w:szCs w:val="22"/>
                <w:rtl w:val="0"/>
              </w:rPr>
              <w:t xml:space="preserve">6.3. Digitalno</w:t>
            </w:r>
          </w:p>
        </w:tc>
        <w:tc>
          <w:tcPr>
            <w:tcBorders>
              <w:left w:color="000000" w:space="0" w:sz="4" w:val="single"/>
            </w:tcBorders>
            <w:shd w:fill="ffffff" w:val="clear"/>
            <w:tcMar>
              <w:top w:w="100.0" w:type="dxa"/>
              <w:left w:w="100.0" w:type="dxa"/>
              <w:bottom w:w="100.0" w:type="dxa"/>
              <w:right w:w="100.0" w:type="dxa"/>
            </w:tcMar>
          </w:tcPr>
          <w:p w:rsidR="00000000" w:rsidDel="00000000" w:rsidP="00000000" w:rsidRDefault="00000000" w:rsidRPr="00000000" w14:paraId="000000F2">
            <w:pPr>
              <w:widowControl w:val="0"/>
              <w:pBdr>
                <w:top w:space="0" w:sz="0" w:val="nil"/>
                <w:left w:space="0" w:sz="0" w:val="nil"/>
                <w:bottom w:space="0" w:sz="0" w:val="nil"/>
                <w:right w:space="0" w:sz="0" w:val="nil"/>
                <w:between w:space="0" w:sz="0" w:val="nil"/>
              </w:pBdr>
              <w:rPr>
                <w:b w:val="1"/>
                <w:bCs w:val="1"/>
                <w:sz w:val="22"/>
                <w:szCs w:val="22"/>
              </w:rPr>
            </w:pPr>
            <w:r w:rsidDel="00000000" w:rsidR="00000000" w:rsidRPr="00000000">
              <w:rPr>
                <w:b w:val="1"/>
                <w:bCs w:val="1"/>
                <w:sz w:val="22"/>
                <w:szCs w:val="22"/>
                <w:rtl w:val="0"/>
              </w:rPr>
              <w:t xml:space="preserve">Dokaz da su projektom uključeni pripadnici lokalnog gospodarskog sektora ribarstva i akvakulture i/ili OCD u ulozi edukatora</w:t>
            </w:r>
          </w:p>
          <w:p w:rsidR="00000000" w:rsidDel="00000000" w:rsidP="00000000" w:rsidRDefault="00000000" w:rsidRPr="00000000" w14:paraId="000000F3">
            <w:pPr>
              <w:widowControl w:val="0"/>
              <w:pBdr>
                <w:top w:space="0" w:sz="0" w:val="nil"/>
                <w:left w:space="0" w:sz="0" w:val="nil"/>
                <w:bottom w:space="0" w:sz="0" w:val="nil"/>
                <w:right w:space="0" w:sz="0" w:val="nil"/>
                <w:between w:space="0" w:sz="0" w:val="nil"/>
              </w:pBdr>
              <w:rPr>
                <w:sz w:val="22"/>
                <w:szCs w:val="22"/>
              </w:rPr>
            </w:pPr>
            <w:r w:rsidDel="00000000" w:rsidR="00000000" w:rsidRPr="00000000">
              <w:rPr>
                <w:sz w:val="22"/>
                <w:szCs w:val="22"/>
                <w:rtl w:val="0"/>
              </w:rPr>
              <w:t xml:space="preserve">Pojašnjenje:</w:t>
            </w:r>
          </w:p>
          <w:p w:rsidR="00000000" w:rsidDel="00000000" w:rsidP="00000000" w:rsidRDefault="00000000" w:rsidRPr="00000000" w14:paraId="000000F4">
            <w:pPr>
              <w:widowControl w:val="0"/>
              <w:pBdr>
                <w:top w:space="0" w:sz="0" w:val="nil"/>
                <w:left w:space="0" w:sz="0" w:val="nil"/>
                <w:bottom w:space="0" w:sz="0" w:val="nil"/>
                <w:right w:space="0" w:sz="0" w:val="nil"/>
                <w:between w:space="0" w:sz="0" w:val="nil"/>
              </w:pBdr>
              <w:rPr>
                <w:sz w:val="22"/>
                <w:szCs w:val="22"/>
              </w:rPr>
            </w:pPr>
            <w:r w:rsidDel="00000000" w:rsidR="00000000" w:rsidRPr="00000000">
              <w:rPr>
                <w:sz w:val="22"/>
                <w:szCs w:val="22"/>
                <w:rtl w:val="0"/>
              </w:rPr>
              <w:t xml:space="preserve">Ukoliko su projektom ostvareni bodovi po kriteriju 5. “Projekt uključuje predstavnike gospodarskog sektora ribarstva i akvakulture i/ili organizacije civilnog društva s FLAG područja u ulozi edukatora” potrebno je dostaviti:</w:t>
            </w:r>
          </w:p>
          <w:p w:rsidR="00000000" w:rsidDel="00000000" w:rsidP="00000000" w:rsidRDefault="00000000" w:rsidRPr="00000000" w14:paraId="000000F5">
            <w:pPr>
              <w:widowControl w:val="0"/>
              <w:numPr>
                <w:ilvl w:val="0"/>
                <w:numId w:val="1"/>
              </w:numPr>
              <w:ind w:left="720" w:hanging="360"/>
              <w:jc w:val="both"/>
              <w:rPr>
                <w:sz w:val="22"/>
                <w:szCs w:val="22"/>
              </w:rPr>
            </w:pPr>
            <w:r w:rsidDel="00000000" w:rsidR="00000000" w:rsidRPr="00000000">
              <w:rPr>
                <w:sz w:val="22"/>
                <w:szCs w:val="22"/>
                <w:rtl w:val="0"/>
              </w:rPr>
              <w:t xml:space="preserve">zapisnik o održanim projektnim aktivnosti, </w:t>
            </w:r>
          </w:p>
          <w:p w:rsidR="00000000" w:rsidDel="00000000" w:rsidP="00000000" w:rsidRDefault="00000000" w:rsidRPr="00000000" w14:paraId="000000F6">
            <w:pPr>
              <w:widowControl w:val="0"/>
              <w:numPr>
                <w:ilvl w:val="0"/>
                <w:numId w:val="1"/>
              </w:numPr>
              <w:ind w:left="720" w:hanging="360"/>
              <w:jc w:val="both"/>
              <w:rPr>
                <w:sz w:val="22"/>
                <w:szCs w:val="22"/>
              </w:rPr>
            </w:pPr>
            <w:r w:rsidDel="00000000" w:rsidR="00000000" w:rsidRPr="00000000">
              <w:rPr>
                <w:sz w:val="22"/>
                <w:szCs w:val="22"/>
                <w:rtl w:val="0"/>
              </w:rPr>
              <w:t xml:space="preserve">potpisnu listu sudionika, </w:t>
            </w:r>
          </w:p>
          <w:p w:rsidR="00000000" w:rsidDel="00000000" w:rsidP="00000000" w:rsidRDefault="00000000" w:rsidRPr="00000000" w14:paraId="000000F7">
            <w:pPr>
              <w:widowControl w:val="0"/>
              <w:numPr>
                <w:ilvl w:val="0"/>
                <w:numId w:val="1"/>
              </w:numPr>
              <w:ind w:left="720" w:hanging="360"/>
              <w:jc w:val="both"/>
              <w:rPr>
                <w:sz w:val="22"/>
                <w:szCs w:val="22"/>
              </w:rPr>
            </w:pPr>
            <w:r w:rsidDel="00000000" w:rsidR="00000000" w:rsidRPr="00000000">
              <w:rPr>
                <w:sz w:val="22"/>
                <w:szCs w:val="22"/>
                <w:rtl w:val="0"/>
              </w:rPr>
              <w:t xml:space="preserve">fotografije ili video zapisi provedene aktivnosti i </w:t>
            </w:r>
          </w:p>
          <w:p w:rsidR="00000000" w:rsidDel="00000000" w:rsidP="00000000" w:rsidRDefault="00000000" w:rsidRPr="00000000" w14:paraId="000000F8">
            <w:pPr>
              <w:widowControl w:val="0"/>
              <w:numPr>
                <w:ilvl w:val="0"/>
                <w:numId w:val="1"/>
              </w:numPr>
              <w:ind w:left="720" w:hanging="360"/>
              <w:jc w:val="both"/>
              <w:rPr>
                <w:sz w:val="22"/>
                <w:szCs w:val="22"/>
              </w:rPr>
            </w:pPr>
            <w:r w:rsidDel="00000000" w:rsidR="00000000" w:rsidRPr="00000000">
              <w:rPr>
                <w:sz w:val="22"/>
                <w:szCs w:val="22"/>
                <w:rtl w:val="0"/>
              </w:rPr>
              <w:t xml:space="preserve">Obrazac 10. Suglasnost (Izjava roditelja/skrbnika za sudionike mlađe od 18 godina), Izjava odgojno-obrazovne ustanove</w:t>
            </w:r>
          </w:p>
          <w:p w:rsidR="00000000" w:rsidDel="00000000" w:rsidP="00000000" w:rsidRDefault="00000000" w:rsidRPr="00000000" w14:paraId="000000F9">
            <w:pPr>
              <w:widowControl w:val="0"/>
              <w:numPr>
                <w:ilvl w:val="0"/>
                <w:numId w:val="1"/>
              </w:numPr>
              <w:ind w:left="720" w:hanging="360"/>
              <w:rPr>
                <w:sz w:val="22"/>
                <w:szCs w:val="22"/>
              </w:rPr>
            </w:pPr>
            <w:r w:rsidDel="00000000" w:rsidR="00000000" w:rsidRPr="00000000">
              <w:rPr>
                <w:sz w:val="22"/>
                <w:szCs w:val="22"/>
                <w:rtl w:val="0"/>
              </w:rPr>
              <w:t xml:space="preserve">Dostavlja se kao original u skeniranom obliku.</w:t>
            </w:r>
          </w:p>
          <w:p w:rsidR="00000000" w:rsidDel="00000000" w:rsidP="00000000" w:rsidRDefault="00000000" w:rsidRPr="00000000" w14:paraId="000000FA">
            <w:pPr>
              <w:widowControl w:val="0"/>
              <w:numPr>
                <w:ilvl w:val="0"/>
                <w:numId w:val="1"/>
              </w:numPr>
              <w:ind w:left="720" w:hanging="360"/>
              <w:rPr>
                <w:sz w:val="22"/>
                <w:szCs w:val="22"/>
              </w:rPr>
            </w:pPr>
            <w:r w:rsidDel="00000000" w:rsidR="00000000" w:rsidRPr="00000000">
              <w:rPr>
                <w:sz w:val="22"/>
                <w:szCs w:val="22"/>
                <w:rtl w:val="0"/>
              </w:rPr>
              <w:t xml:space="preserve">Ostala dokumentacija nastala uz provedenu aktivnost</w:t>
            </w:r>
          </w:p>
          <w:p w:rsidR="00000000" w:rsidDel="00000000" w:rsidP="00000000" w:rsidRDefault="00000000" w:rsidRPr="00000000" w14:paraId="000000FB">
            <w:pPr>
              <w:widowControl w:val="0"/>
              <w:numPr>
                <w:ilvl w:val="0"/>
                <w:numId w:val="1"/>
              </w:numPr>
              <w:pBdr>
                <w:top w:space="0" w:sz="0" w:val="nil"/>
                <w:left w:space="0" w:sz="0" w:val="nil"/>
                <w:bottom w:space="0" w:sz="0" w:val="nil"/>
                <w:right w:space="0" w:sz="0" w:val="nil"/>
                <w:between w:space="0" w:sz="0" w:val="nil"/>
              </w:pBdr>
              <w:ind w:left="720" w:hanging="360"/>
              <w:rPr>
                <w:sz w:val="22"/>
                <w:szCs w:val="22"/>
              </w:rPr>
            </w:pPr>
            <w:r w:rsidDel="00000000" w:rsidR="00000000" w:rsidRPr="00000000">
              <w:rPr>
                <w:rtl w:val="0"/>
              </w:rPr>
            </w:r>
          </w:p>
        </w:tc>
      </w:tr>
      <w:tr>
        <w:trPr>
          <w:cantSplit w:val="0"/>
          <w:trHeight w:val="440" w:hRule="atLeast"/>
          <w:tblHeader w:val="0"/>
        </w:trPr>
        <w:tc>
          <w:tcPr>
            <w:gridSpan w:val="2"/>
            <w:shd w:fill="ffe599" w:val="clear"/>
            <w:tcMar>
              <w:top w:w="100.0" w:type="dxa"/>
              <w:left w:w="100.0" w:type="dxa"/>
              <w:bottom w:w="100.0" w:type="dxa"/>
              <w:right w:w="100.0" w:type="dxa"/>
            </w:tcMar>
            <w:vAlign w:val="center"/>
          </w:tcPr>
          <w:p w:rsidR="00000000" w:rsidDel="00000000" w:rsidP="00000000" w:rsidRDefault="00000000" w:rsidRPr="00000000" w14:paraId="000000FC">
            <w:pPr>
              <w:widowControl w:val="0"/>
              <w:jc w:val="center"/>
              <w:rPr>
                <w:b w:val="1"/>
                <w:bCs w:val="1"/>
                <w:sz w:val="22"/>
                <w:szCs w:val="22"/>
              </w:rPr>
            </w:pPr>
            <w:r w:rsidDel="00000000" w:rsidR="00000000" w:rsidRPr="00000000">
              <w:rPr>
                <w:b w:val="1"/>
                <w:bCs w:val="1"/>
                <w:sz w:val="22"/>
                <w:szCs w:val="22"/>
                <w:rtl w:val="0"/>
              </w:rPr>
              <w:t xml:space="preserve">7. DOKUMENTACIJA ZA PROVJERU DVOSTRUKOG FINANCIRANJA</w:t>
            </w:r>
          </w:p>
        </w:tc>
      </w:tr>
      <w:tr>
        <w:trPr>
          <w:cantSplit w:val="0"/>
          <w:trHeight w:val="440" w:hRule="atLeast"/>
          <w:tblHeader w:val="0"/>
        </w:trPr>
        <w:tc>
          <w:tcPr>
            <w:tcBorders>
              <w:right w:color="000000" w:space="0" w:sz="4" w:val="single"/>
            </w:tcBorders>
            <w:shd w:fill="ffffff" w:val="clear"/>
            <w:tcMar>
              <w:top w:w="100.0" w:type="dxa"/>
              <w:left w:w="100.0" w:type="dxa"/>
              <w:bottom w:w="100.0" w:type="dxa"/>
              <w:right w:w="100.0" w:type="dxa"/>
            </w:tcMar>
          </w:tcPr>
          <w:p w:rsidR="00000000" w:rsidDel="00000000" w:rsidP="00000000" w:rsidRDefault="00000000" w:rsidRPr="00000000" w14:paraId="000000FE">
            <w:pPr>
              <w:widowControl w:val="0"/>
              <w:rPr>
                <w:sz w:val="22"/>
                <w:szCs w:val="22"/>
              </w:rPr>
            </w:pPr>
            <w:r w:rsidDel="00000000" w:rsidR="00000000" w:rsidRPr="00000000">
              <w:rPr>
                <w:sz w:val="22"/>
                <w:szCs w:val="22"/>
                <w:rtl w:val="0"/>
              </w:rPr>
              <w:t xml:space="preserve">7.1. Digitalno</w:t>
            </w:r>
          </w:p>
        </w:tc>
        <w:tc>
          <w:tcPr>
            <w:tcBorders>
              <w:left w:color="000000" w:space="0" w:sz="4" w:val="single"/>
            </w:tcBorders>
            <w:shd w:fill="ffffff" w:val="clear"/>
            <w:tcMar>
              <w:top w:w="100.0" w:type="dxa"/>
              <w:left w:w="100.0" w:type="dxa"/>
              <w:bottom w:w="100.0" w:type="dxa"/>
              <w:right w:w="100.0" w:type="dxa"/>
            </w:tcMar>
          </w:tcPr>
          <w:p w:rsidR="00000000" w:rsidDel="00000000" w:rsidP="00000000" w:rsidRDefault="00000000" w:rsidRPr="00000000" w14:paraId="000000FF">
            <w:pPr>
              <w:widowControl w:val="0"/>
              <w:rPr>
                <w:b w:val="1"/>
                <w:bCs w:val="1"/>
                <w:sz w:val="22"/>
                <w:szCs w:val="22"/>
              </w:rPr>
            </w:pPr>
            <w:r w:rsidDel="00000000" w:rsidR="00000000" w:rsidRPr="00000000">
              <w:rPr>
                <w:b w:val="1"/>
                <w:bCs w:val="1"/>
                <w:sz w:val="22"/>
                <w:szCs w:val="22"/>
                <w:rtl w:val="0"/>
              </w:rPr>
              <w:t xml:space="preserve">Dokument kojim se dokazuje da trošak koji je predmet potpore nije financiran nikakvih drugim javnim doprinosima</w:t>
            </w:r>
          </w:p>
          <w:p w:rsidR="00000000" w:rsidDel="00000000" w:rsidP="00000000" w:rsidRDefault="00000000" w:rsidRPr="00000000" w14:paraId="00000100">
            <w:pPr>
              <w:widowControl w:val="0"/>
              <w:rPr>
                <w:sz w:val="22"/>
                <w:szCs w:val="22"/>
              </w:rPr>
            </w:pPr>
            <w:r w:rsidDel="00000000" w:rsidR="00000000" w:rsidRPr="00000000">
              <w:rPr>
                <w:rtl w:val="0"/>
              </w:rPr>
            </w:r>
          </w:p>
          <w:p w:rsidR="00000000" w:rsidDel="00000000" w:rsidP="00000000" w:rsidRDefault="00000000" w:rsidRPr="00000000" w14:paraId="00000101">
            <w:pPr>
              <w:widowControl w:val="0"/>
              <w:jc w:val="both"/>
              <w:rPr>
                <w:sz w:val="22"/>
                <w:szCs w:val="22"/>
              </w:rPr>
            </w:pPr>
            <w:r w:rsidDel="00000000" w:rsidR="00000000" w:rsidRPr="00000000">
              <w:rPr>
                <w:sz w:val="22"/>
                <w:szCs w:val="22"/>
                <w:rtl w:val="0"/>
              </w:rPr>
              <w:t xml:space="preserve">Pojašnjenje:</w:t>
            </w:r>
          </w:p>
          <w:p w:rsidR="00000000" w:rsidDel="00000000" w:rsidP="00000000" w:rsidRDefault="00000000" w:rsidRPr="00000000" w14:paraId="00000102">
            <w:pPr>
              <w:widowControl w:val="0"/>
              <w:jc w:val="both"/>
              <w:rPr>
                <w:sz w:val="22"/>
                <w:szCs w:val="22"/>
              </w:rPr>
            </w:pPr>
            <w:r w:rsidDel="00000000" w:rsidR="00000000" w:rsidRPr="00000000">
              <w:rPr>
                <w:sz w:val="22"/>
                <w:szCs w:val="22"/>
                <w:rtl w:val="0"/>
              </w:rPr>
              <w:t xml:space="preserve">Dokument se dostavlja u svrhu dokazivanja da trošak koji je predmet potpore nije financiran nikakvim drugim javnim doprinosima odnosno da nije dvostruko financiran.</w:t>
            </w:r>
          </w:p>
          <w:p w:rsidR="00000000" w:rsidDel="00000000" w:rsidP="00000000" w:rsidRDefault="00000000" w:rsidRPr="00000000" w14:paraId="00000103">
            <w:pPr>
              <w:widowControl w:val="0"/>
              <w:jc w:val="both"/>
              <w:rPr>
                <w:sz w:val="22"/>
                <w:szCs w:val="22"/>
              </w:rPr>
            </w:pPr>
            <w:r w:rsidDel="00000000" w:rsidR="00000000" w:rsidRPr="00000000">
              <w:rPr>
                <w:sz w:val="22"/>
                <w:szCs w:val="22"/>
                <w:rtl w:val="0"/>
              </w:rPr>
              <w:t xml:space="preserve">Korisnik dostavlja dokument za kalendarsku godinu koja prethodi godini podnošenja Zahtjeva za potporu do datuma podnošenja Zahtjeva za isplatu:</w:t>
            </w:r>
          </w:p>
          <w:p w:rsidR="00000000" w:rsidDel="00000000" w:rsidP="00000000" w:rsidRDefault="00000000" w:rsidRPr="00000000" w14:paraId="00000104">
            <w:pPr>
              <w:widowControl w:val="0"/>
              <w:jc w:val="both"/>
              <w:rPr>
                <w:sz w:val="22"/>
                <w:szCs w:val="22"/>
              </w:rPr>
            </w:pPr>
            <w:r w:rsidDel="00000000" w:rsidR="00000000" w:rsidRPr="00000000">
              <w:rPr>
                <w:sz w:val="22"/>
                <w:szCs w:val="22"/>
                <w:rtl w:val="0"/>
              </w:rPr>
              <w:t xml:space="preserve">- Bruto bilanca</w:t>
            </w:r>
          </w:p>
          <w:p w:rsidR="00000000" w:rsidDel="00000000" w:rsidP="00000000" w:rsidRDefault="00000000" w:rsidRPr="00000000" w14:paraId="00000105">
            <w:pPr>
              <w:widowControl w:val="0"/>
              <w:jc w:val="both"/>
              <w:rPr>
                <w:sz w:val="22"/>
                <w:szCs w:val="22"/>
              </w:rPr>
            </w:pPr>
            <w:r w:rsidDel="00000000" w:rsidR="00000000" w:rsidRPr="00000000">
              <w:rPr>
                <w:sz w:val="22"/>
                <w:szCs w:val="22"/>
                <w:rtl w:val="0"/>
              </w:rPr>
              <w:t xml:space="preserve">- Analitička kartica konta prihoda s analitikom za prihode od državnih potpora/ subvencija/ dotacija/pomoći</w:t>
            </w:r>
          </w:p>
          <w:p w:rsidR="00000000" w:rsidDel="00000000" w:rsidP="00000000" w:rsidRDefault="00000000" w:rsidRPr="00000000" w14:paraId="00000106">
            <w:pPr>
              <w:widowControl w:val="0"/>
              <w:jc w:val="both"/>
              <w:rPr>
                <w:sz w:val="22"/>
                <w:szCs w:val="22"/>
              </w:rPr>
            </w:pPr>
            <w:r w:rsidDel="00000000" w:rsidR="00000000" w:rsidRPr="00000000">
              <w:rPr>
                <w:sz w:val="22"/>
                <w:szCs w:val="22"/>
                <w:rtl w:val="0"/>
              </w:rPr>
              <w:t xml:space="preserve">Ukoliko je korisnik ostvario potporu iz drugih javnih doprinosa, potrebno je dostaviti i dokument kojim je utvrđeno financiranje iz tih doprinosa, kao što je dokument kojim se odobrava sufinanciranje i/ili odobrava isplata potpore.</w:t>
            </w:r>
          </w:p>
          <w:p w:rsidR="00000000" w:rsidDel="00000000" w:rsidP="00000000" w:rsidRDefault="00000000" w:rsidRPr="00000000" w14:paraId="00000107">
            <w:pPr>
              <w:widowControl w:val="0"/>
              <w:jc w:val="both"/>
              <w:rPr>
                <w:sz w:val="22"/>
                <w:szCs w:val="22"/>
              </w:rPr>
            </w:pPr>
            <w:r w:rsidDel="00000000" w:rsidR="00000000" w:rsidRPr="00000000">
              <w:rPr>
                <w:sz w:val="22"/>
                <w:szCs w:val="22"/>
                <w:rtl w:val="0"/>
              </w:rPr>
              <w:t xml:space="preserve">Ukoliko Korisnik potražuje potporu u ratama dokumentaciju pod ovom točkom se dostavlja za razdoblje od slanja zadnjeg ZZI-a do datuma slanja novog ZZI-a</w:t>
            </w:r>
          </w:p>
          <w:p w:rsidR="00000000" w:rsidDel="00000000" w:rsidP="00000000" w:rsidRDefault="00000000" w:rsidRPr="00000000" w14:paraId="00000108">
            <w:pPr>
              <w:widowControl w:val="0"/>
              <w:jc w:val="both"/>
              <w:rPr>
                <w:sz w:val="22"/>
                <w:szCs w:val="22"/>
              </w:rPr>
            </w:pPr>
            <w:r w:rsidDel="00000000" w:rsidR="00000000" w:rsidRPr="00000000">
              <w:rPr>
                <w:sz w:val="22"/>
                <w:szCs w:val="22"/>
                <w:rtl w:val="0"/>
              </w:rPr>
              <w:t xml:space="preserve">Dostavlja se kao original u skeniranom obliku.</w:t>
            </w:r>
          </w:p>
        </w:tc>
      </w:tr>
    </w:tbl>
    <w:p w:rsidR="00000000" w:rsidDel="00000000" w:rsidP="00000000" w:rsidRDefault="00000000" w:rsidRPr="00000000" w14:paraId="0000010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22"/>
          <w:szCs w:val="22"/>
        </w:rPr>
      </w:pPr>
      <w:r w:rsidDel="00000000" w:rsidR="00000000" w:rsidRPr="00000000">
        <w:rPr>
          <w:rtl w:val="0"/>
        </w:rPr>
      </w:r>
    </w:p>
    <w:tbl>
      <w:tblPr>
        <w:tblStyle w:val="Table5"/>
        <w:tblW w:w="9450.0" w:type="dxa"/>
        <w:jc w:val="center"/>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833"/>
        <w:gridCol w:w="7617"/>
        <w:tblGridChange w:id="0">
          <w:tblGrid>
            <w:gridCol w:w="1833"/>
            <w:gridCol w:w="7617"/>
          </w:tblGrid>
        </w:tblGridChange>
      </w:tblGrid>
      <w:tr>
        <w:trPr>
          <w:cantSplit w:val="0"/>
          <w:trHeight w:val="440" w:hRule="atLeast"/>
          <w:tblHeader w:val="0"/>
        </w:trPr>
        <w:tc>
          <w:tcPr>
            <w:gridSpan w:val="2"/>
            <w:shd w:fill="ffe599" w:val="clear"/>
            <w:tcMar>
              <w:top w:w="100.0" w:type="dxa"/>
              <w:left w:w="100.0" w:type="dxa"/>
              <w:bottom w:w="100.0" w:type="dxa"/>
              <w:right w:w="100.0" w:type="dxa"/>
            </w:tcMar>
            <w:vAlign w:val="center"/>
          </w:tcPr>
          <w:p w:rsidR="00000000" w:rsidDel="00000000" w:rsidP="00000000" w:rsidRDefault="00000000" w:rsidRPr="00000000" w14:paraId="0000010A">
            <w:pPr>
              <w:widowControl w:val="0"/>
              <w:jc w:val="center"/>
              <w:rPr>
                <w:b w:val="1"/>
                <w:bCs w:val="1"/>
                <w:sz w:val="22"/>
                <w:szCs w:val="22"/>
              </w:rPr>
            </w:pPr>
            <w:r w:rsidDel="00000000" w:rsidR="00000000" w:rsidRPr="00000000">
              <w:rPr>
                <w:b w:val="1"/>
                <w:bCs w:val="1"/>
                <w:sz w:val="22"/>
                <w:szCs w:val="22"/>
                <w:rtl w:val="0"/>
              </w:rPr>
              <w:t xml:space="preserve">8. GRAĐENJE (IZGRADNJA I/ILI REKONSTRUKCIJA) I/ILI OPREMANJE OBJEKTA </w:t>
            </w:r>
          </w:p>
        </w:tc>
      </w:tr>
      <w:tr>
        <w:trPr>
          <w:cantSplit w:val="0"/>
          <w:trHeight w:val="440" w:hRule="atLeast"/>
          <w:tblHeader w:val="0"/>
        </w:trPr>
        <w:tc>
          <w:tcPr>
            <w:tcMar>
              <w:top w:w="100.0" w:type="dxa"/>
              <w:left w:w="100.0" w:type="dxa"/>
              <w:bottom w:w="100.0" w:type="dxa"/>
              <w:right w:w="100.0" w:type="dxa"/>
            </w:tcMar>
          </w:tcPr>
          <w:p w:rsidR="00000000" w:rsidDel="00000000" w:rsidP="00000000" w:rsidRDefault="00000000" w:rsidRPr="00000000" w14:paraId="0000010C">
            <w:pPr>
              <w:widowControl w:val="0"/>
              <w:rPr>
                <w:sz w:val="22"/>
                <w:szCs w:val="22"/>
              </w:rPr>
            </w:pPr>
            <w:r w:rsidDel="00000000" w:rsidR="00000000" w:rsidRPr="00000000">
              <w:rPr>
                <w:sz w:val="22"/>
                <w:szCs w:val="22"/>
                <w:rtl w:val="0"/>
              </w:rPr>
              <w:t xml:space="preserve">8.1. Digitalno </w:t>
            </w:r>
          </w:p>
        </w:tc>
        <w:tc>
          <w:tcPr>
            <w:tcMar>
              <w:top w:w="100.0" w:type="dxa"/>
              <w:left w:w="100.0" w:type="dxa"/>
              <w:bottom w:w="100.0" w:type="dxa"/>
              <w:right w:w="100.0" w:type="dxa"/>
            </w:tcMar>
          </w:tcPr>
          <w:p w:rsidR="00000000" w:rsidDel="00000000" w:rsidP="00000000" w:rsidRDefault="00000000" w:rsidRPr="00000000" w14:paraId="0000010D">
            <w:pPr>
              <w:widowControl w:val="0"/>
              <w:rPr>
                <w:b w:val="1"/>
                <w:bCs w:val="1"/>
                <w:sz w:val="22"/>
                <w:szCs w:val="22"/>
              </w:rPr>
            </w:pPr>
            <w:r w:rsidDel="00000000" w:rsidR="00000000" w:rsidRPr="00000000">
              <w:rPr>
                <w:b w:val="1"/>
                <w:bCs w:val="1"/>
                <w:sz w:val="22"/>
                <w:szCs w:val="22"/>
                <w:rtl w:val="0"/>
              </w:rPr>
              <w:t xml:space="preserve">Izvadak iz zemljišne knjige (list A,B,C) ne stariji od 30 dana na dan podnošenja Zahtjeva za isplatu (ako je primjenjivo)</w:t>
            </w:r>
          </w:p>
          <w:p w:rsidR="00000000" w:rsidDel="00000000" w:rsidP="00000000" w:rsidRDefault="00000000" w:rsidRPr="00000000" w14:paraId="0000010E">
            <w:pPr>
              <w:widowControl w:val="0"/>
              <w:rPr>
                <w:sz w:val="22"/>
                <w:szCs w:val="22"/>
              </w:rPr>
            </w:pPr>
            <w:r w:rsidDel="00000000" w:rsidR="00000000" w:rsidRPr="00000000">
              <w:rPr>
                <w:rtl w:val="0"/>
              </w:rPr>
            </w:r>
          </w:p>
          <w:p w:rsidR="00000000" w:rsidDel="00000000" w:rsidP="00000000" w:rsidRDefault="00000000" w:rsidRPr="00000000" w14:paraId="0000010F">
            <w:pPr>
              <w:widowControl w:val="0"/>
              <w:jc w:val="both"/>
              <w:rPr>
                <w:sz w:val="22"/>
                <w:szCs w:val="22"/>
              </w:rPr>
            </w:pPr>
            <w:r w:rsidDel="00000000" w:rsidR="00000000" w:rsidRPr="00000000">
              <w:rPr>
                <w:sz w:val="22"/>
                <w:szCs w:val="22"/>
                <w:rtl w:val="0"/>
              </w:rPr>
              <w:t xml:space="preserve">Pojašnjenje:</w:t>
            </w:r>
          </w:p>
          <w:p w:rsidR="00000000" w:rsidDel="00000000" w:rsidP="00000000" w:rsidRDefault="00000000" w:rsidRPr="00000000" w14:paraId="00000110">
            <w:pPr>
              <w:widowControl w:val="0"/>
              <w:jc w:val="both"/>
              <w:rPr>
                <w:sz w:val="22"/>
                <w:szCs w:val="22"/>
              </w:rPr>
            </w:pPr>
            <w:r w:rsidDel="00000000" w:rsidR="00000000" w:rsidRPr="00000000">
              <w:rPr>
                <w:sz w:val="22"/>
                <w:szCs w:val="22"/>
                <w:rtl w:val="0"/>
              </w:rPr>
              <w:t xml:space="preserve">Dostavlja se u slučaju da dokument nije dostavljen uz prijavu projekta.</w:t>
            </w:r>
          </w:p>
          <w:p w:rsidR="00000000" w:rsidDel="00000000" w:rsidP="00000000" w:rsidRDefault="00000000" w:rsidRPr="00000000" w14:paraId="00000111">
            <w:pPr>
              <w:widowControl w:val="0"/>
              <w:jc w:val="both"/>
              <w:rPr>
                <w:sz w:val="22"/>
                <w:szCs w:val="22"/>
              </w:rPr>
            </w:pPr>
            <w:r w:rsidDel="00000000" w:rsidR="00000000" w:rsidRPr="00000000">
              <w:rPr>
                <w:sz w:val="22"/>
                <w:szCs w:val="22"/>
                <w:rtl w:val="0"/>
              </w:rPr>
              <w:t xml:space="preserve">Dostavlja se kao original u skeniranom obliku.</w:t>
            </w:r>
          </w:p>
        </w:tc>
      </w:tr>
      <w:tr>
        <w:trPr>
          <w:cantSplit w:val="0"/>
          <w:trHeight w:val="440" w:hRule="atLeast"/>
          <w:tblHeader w:val="0"/>
        </w:trPr>
        <w:tc>
          <w:tcPr>
            <w:tcMar>
              <w:top w:w="100.0" w:type="dxa"/>
              <w:left w:w="100.0" w:type="dxa"/>
              <w:bottom w:w="100.0" w:type="dxa"/>
              <w:right w:w="100.0" w:type="dxa"/>
            </w:tcMar>
          </w:tcPr>
          <w:p w:rsidR="00000000" w:rsidDel="00000000" w:rsidP="00000000" w:rsidRDefault="00000000" w:rsidRPr="00000000" w14:paraId="00000112">
            <w:pPr>
              <w:widowControl w:val="0"/>
              <w:rPr>
                <w:sz w:val="22"/>
                <w:szCs w:val="22"/>
              </w:rPr>
            </w:pPr>
            <w:r w:rsidDel="00000000" w:rsidR="00000000" w:rsidRPr="00000000">
              <w:rPr>
                <w:sz w:val="22"/>
                <w:szCs w:val="22"/>
                <w:rtl w:val="0"/>
              </w:rPr>
              <w:t xml:space="preserve">8.2. Digitalno</w:t>
            </w:r>
          </w:p>
        </w:tc>
        <w:tc>
          <w:tcPr>
            <w:tcMar>
              <w:top w:w="100.0" w:type="dxa"/>
              <w:left w:w="100.0" w:type="dxa"/>
              <w:bottom w:w="100.0" w:type="dxa"/>
              <w:right w:w="100.0" w:type="dxa"/>
            </w:tcMar>
          </w:tcPr>
          <w:p w:rsidR="00000000" w:rsidDel="00000000" w:rsidP="00000000" w:rsidRDefault="00000000" w:rsidRPr="00000000" w14:paraId="00000113">
            <w:pPr>
              <w:widowControl w:val="0"/>
              <w:rPr>
                <w:b w:val="1"/>
                <w:bCs w:val="1"/>
                <w:sz w:val="22"/>
                <w:szCs w:val="22"/>
              </w:rPr>
            </w:pPr>
            <w:r w:rsidDel="00000000" w:rsidR="00000000" w:rsidRPr="00000000">
              <w:rPr>
                <w:b w:val="1"/>
                <w:bCs w:val="1"/>
                <w:sz w:val="22"/>
                <w:szCs w:val="22"/>
                <w:rtl w:val="0"/>
              </w:rPr>
              <w:t xml:space="preserve">Ugovor o koncesiji ili najmu ili zakupu je u trajanju na najmanje 7 godina od datuma podnošenja Zahtjeva za isplatu (ako je primjenjivo)</w:t>
            </w:r>
          </w:p>
          <w:p w:rsidR="00000000" w:rsidDel="00000000" w:rsidP="00000000" w:rsidRDefault="00000000" w:rsidRPr="00000000" w14:paraId="00000114">
            <w:pPr>
              <w:widowControl w:val="0"/>
              <w:rPr>
                <w:sz w:val="22"/>
                <w:szCs w:val="22"/>
              </w:rPr>
            </w:pPr>
            <w:r w:rsidDel="00000000" w:rsidR="00000000" w:rsidRPr="00000000">
              <w:rPr>
                <w:rtl w:val="0"/>
              </w:rPr>
            </w:r>
          </w:p>
          <w:p w:rsidR="00000000" w:rsidDel="00000000" w:rsidP="00000000" w:rsidRDefault="00000000" w:rsidRPr="00000000" w14:paraId="00000115">
            <w:pPr>
              <w:widowControl w:val="0"/>
              <w:jc w:val="both"/>
              <w:rPr>
                <w:sz w:val="22"/>
                <w:szCs w:val="22"/>
              </w:rPr>
            </w:pPr>
            <w:r w:rsidDel="00000000" w:rsidR="00000000" w:rsidRPr="00000000">
              <w:rPr>
                <w:sz w:val="22"/>
                <w:szCs w:val="22"/>
                <w:rtl w:val="0"/>
              </w:rPr>
              <w:t xml:space="preserve">Pojašnjenje:</w:t>
            </w:r>
          </w:p>
          <w:p w:rsidR="00000000" w:rsidDel="00000000" w:rsidP="00000000" w:rsidRDefault="00000000" w:rsidRPr="00000000" w14:paraId="00000116">
            <w:pPr>
              <w:widowControl w:val="0"/>
              <w:jc w:val="both"/>
              <w:rPr>
                <w:sz w:val="22"/>
                <w:szCs w:val="22"/>
              </w:rPr>
            </w:pPr>
            <w:r w:rsidDel="00000000" w:rsidR="00000000" w:rsidRPr="00000000">
              <w:rPr>
                <w:sz w:val="22"/>
                <w:szCs w:val="22"/>
                <w:rtl w:val="0"/>
              </w:rPr>
              <w:t xml:space="preserve">Dostavlja se u slučaju da je došlo do promjene dokumenta odnosno obnove istog po isteku roka važenja.</w:t>
            </w:r>
          </w:p>
          <w:p w:rsidR="00000000" w:rsidDel="00000000" w:rsidP="00000000" w:rsidRDefault="00000000" w:rsidRPr="00000000" w14:paraId="00000117">
            <w:pPr>
              <w:widowControl w:val="0"/>
              <w:jc w:val="both"/>
              <w:rPr>
                <w:sz w:val="22"/>
                <w:szCs w:val="22"/>
              </w:rPr>
            </w:pPr>
            <w:r w:rsidDel="00000000" w:rsidR="00000000" w:rsidRPr="00000000">
              <w:rPr>
                <w:sz w:val="22"/>
                <w:szCs w:val="22"/>
                <w:rtl w:val="0"/>
              </w:rPr>
              <w:t xml:space="preserve">Dostavlja se kao original u skeniranom obliku.</w:t>
            </w:r>
          </w:p>
        </w:tc>
      </w:tr>
      <w:tr>
        <w:trPr>
          <w:cantSplit w:val="0"/>
          <w:trHeight w:val="440" w:hRule="atLeast"/>
          <w:tblHeader w:val="0"/>
        </w:trPr>
        <w:tc>
          <w:tcPr>
            <w:tcMar>
              <w:top w:w="100.0" w:type="dxa"/>
              <w:left w:w="100.0" w:type="dxa"/>
              <w:bottom w:w="100.0" w:type="dxa"/>
              <w:right w:w="100.0" w:type="dxa"/>
            </w:tcMar>
          </w:tcPr>
          <w:p w:rsidR="00000000" w:rsidDel="00000000" w:rsidP="00000000" w:rsidRDefault="00000000" w:rsidRPr="00000000" w14:paraId="00000118">
            <w:pPr>
              <w:widowControl w:val="0"/>
              <w:rPr>
                <w:sz w:val="22"/>
                <w:szCs w:val="22"/>
              </w:rPr>
            </w:pPr>
            <w:r w:rsidDel="00000000" w:rsidR="00000000" w:rsidRPr="00000000">
              <w:rPr>
                <w:sz w:val="22"/>
                <w:szCs w:val="22"/>
                <w:rtl w:val="0"/>
              </w:rPr>
              <w:t xml:space="preserve">8.3. Digitalno </w:t>
            </w:r>
          </w:p>
        </w:tc>
        <w:tc>
          <w:tcPr>
            <w:tcMar>
              <w:top w:w="100.0" w:type="dxa"/>
              <w:left w:w="100.0" w:type="dxa"/>
              <w:bottom w:w="100.0" w:type="dxa"/>
              <w:right w:w="100.0" w:type="dxa"/>
            </w:tcMar>
          </w:tcPr>
          <w:p w:rsidR="00000000" w:rsidDel="00000000" w:rsidP="00000000" w:rsidRDefault="00000000" w:rsidRPr="00000000" w14:paraId="00000119">
            <w:pPr>
              <w:widowControl w:val="0"/>
              <w:jc w:val="both"/>
              <w:rPr>
                <w:b w:val="1"/>
                <w:bCs w:val="1"/>
                <w:sz w:val="22"/>
                <w:szCs w:val="22"/>
              </w:rPr>
            </w:pPr>
            <w:r w:rsidDel="00000000" w:rsidR="00000000" w:rsidRPr="00000000">
              <w:rPr>
                <w:b w:val="1"/>
                <w:bCs w:val="1"/>
                <w:sz w:val="22"/>
                <w:szCs w:val="22"/>
                <w:rtl w:val="0"/>
              </w:rPr>
              <w:t xml:space="preserve">Dokument kojim se odobrava građenje ili odgovarajući dokument koji dokazuje da se određeno ulaganje može provesti bez izdavanja dokumenta kojim se odobrava građenje, izdan od nadležnog upravnog tijela sukladno zakonskim i podzakonskim propisima koji uređuju područje gradnje i područje prostornog uređenja (ako je primjenjivo)</w:t>
            </w:r>
          </w:p>
          <w:p w:rsidR="00000000" w:rsidDel="00000000" w:rsidP="00000000" w:rsidRDefault="00000000" w:rsidRPr="00000000" w14:paraId="0000011A">
            <w:pPr>
              <w:widowControl w:val="0"/>
              <w:rPr>
                <w:sz w:val="22"/>
                <w:szCs w:val="22"/>
              </w:rPr>
            </w:pPr>
            <w:r w:rsidDel="00000000" w:rsidR="00000000" w:rsidRPr="00000000">
              <w:rPr>
                <w:rtl w:val="0"/>
              </w:rPr>
            </w:r>
          </w:p>
          <w:p w:rsidR="00000000" w:rsidDel="00000000" w:rsidP="00000000" w:rsidRDefault="00000000" w:rsidRPr="00000000" w14:paraId="0000011B">
            <w:pPr>
              <w:widowControl w:val="0"/>
              <w:jc w:val="both"/>
              <w:rPr>
                <w:sz w:val="22"/>
                <w:szCs w:val="22"/>
              </w:rPr>
            </w:pPr>
            <w:r w:rsidDel="00000000" w:rsidR="00000000" w:rsidRPr="00000000">
              <w:rPr>
                <w:sz w:val="22"/>
                <w:szCs w:val="22"/>
                <w:rtl w:val="0"/>
              </w:rPr>
              <w:t xml:space="preserve">Pojašnjenje:</w:t>
            </w:r>
          </w:p>
          <w:p w:rsidR="00000000" w:rsidDel="00000000" w:rsidP="00000000" w:rsidRDefault="00000000" w:rsidRPr="00000000" w14:paraId="0000011C">
            <w:pPr>
              <w:widowControl w:val="0"/>
              <w:jc w:val="both"/>
              <w:rPr>
                <w:sz w:val="22"/>
                <w:szCs w:val="22"/>
              </w:rPr>
            </w:pPr>
            <w:r w:rsidDel="00000000" w:rsidR="00000000" w:rsidRPr="00000000">
              <w:rPr>
                <w:sz w:val="22"/>
                <w:szCs w:val="22"/>
                <w:rtl w:val="0"/>
              </w:rPr>
              <w:t xml:space="preserve">Ako primjenjivo dokument se dostavlja u slučaju da nije dostavljen uz prijavu projekta.</w:t>
            </w:r>
          </w:p>
          <w:p w:rsidR="00000000" w:rsidDel="00000000" w:rsidP="00000000" w:rsidRDefault="00000000" w:rsidRPr="00000000" w14:paraId="0000011D">
            <w:pPr>
              <w:widowControl w:val="0"/>
              <w:jc w:val="both"/>
              <w:rPr>
                <w:sz w:val="22"/>
                <w:szCs w:val="22"/>
              </w:rPr>
            </w:pPr>
            <w:r w:rsidDel="00000000" w:rsidR="00000000" w:rsidRPr="00000000">
              <w:rPr>
                <w:sz w:val="22"/>
                <w:szCs w:val="22"/>
                <w:rtl w:val="0"/>
              </w:rPr>
              <w:t xml:space="preserve">Ako je u trenutku podnošenja prijave projekta bio u tijeku postupak izdavanje građevinske dozvole ili drugog akta te se isti nije dostavio uz prijavu projekta positelj projekta i/ili partner(i) (ako je primjenjivo) dužni su dostaviti FLAG-u i Upravljačkom tijelu građevinsku dozvolu ili drugi akt odmah po ishođenju uz Zahtjev za isplatu, a najkasnije do podnošenja konačnog Zahtjeva za isplatu.</w:t>
            </w:r>
          </w:p>
          <w:p w:rsidR="00000000" w:rsidDel="00000000" w:rsidP="00000000" w:rsidRDefault="00000000" w:rsidRPr="00000000" w14:paraId="0000011E">
            <w:pPr>
              <w:widowControl w:val="0"/>
              <w:jc w:val="both"/>
              <w:rPr>
                <w:sz w:val="22"/>
                <w:szCs w:val="22"/>
              </w:rPr>
            </w:pPr>
            <w:r w:rsidDel="00000000" w:rsidR="00000000" w:rsidRPr="00000000">
              <w:rPr>
                <w:sz w:val="22"/>
                <w:szCs w:val="22"/>
                <w:rtl w:val="0"/>
              </w:rPr>
              <w:t xml:space="preserve">Za troškove ulaganja na koja se ne primjenjuju iznad navedeni propisi (npr. pokretna imovina), nije potrebno dostaviti dokumentaciju u Zahtjevu za isplatu pod ovom točkom.</w:t>
            </w:r>
          </w:p>
          <w:p w:rsidR="00000000" w:rsidDel="00000000" w:rsidP="00000000" w:rsidRDefault="00000000" w:rsidRPr="00000000" w14:paraId="0000011F">
            <w:pPr>
              <w:widowControl w:val="0"/>
              <w:jc w:val="both"/>
              <w:rPr>
                <w:sz w:val="22"/>
                <w:szCs w:val="22"/>
              </w:rPr>
            </w:pPr>
            <w:r w:rsidDel="00000000" w:rsidR="00000000" w:rsidRPr="00000000">
              <w:rPr>
                <w:sz w:val="22"/>
                <w:szCs w:val="22"/>
                <w:rtl w:val="0"/>
              </w:rPr>
              <w:t xml:space="preserve">Za troškove ulaganja koja se odnose isključivo na opremanje potrebno je dostaviti dokument kojim se dokazuje legalnost građevine na koju se odnosi opremanje (pr. pravomoćna uporabna dozvola) u slučaju da isti nije dostavljen u prijavi projekta.</w:t>
            </w:r>
          </w:p>
          <w:p w:rsidR="00000000" w:rsidDel="00000000" w:rsidP="00000000" w:rsidRDefault="00000000" w:rsidRPr="00000000" w14:paraId="00000120">
            <w:pPr>
              <w:widowControl w:val="0"/>
              <w:jc w:val="both"/>
              <w:rPr>
                <w:sz w:val="22"/>
                <w:szCs w:val="22"/>
              </w:rPr>
            </w:pPr>
            <w:r w:rsidDel="00000000" w:rsidR="00000000" w:rsidRPr="00000000">
              <w:rPr>
                <w:sz w:val="22"/>
                <w:szCs w:val="22"/>
                <w:rtl w:val="0"/>
              </w:rPr>
              <w:t xml:space="preserve">Dostavlja se kao original u skeniranom obliku.</w:t>
            </w:r>
          </w:p>
        </w:tc>
      </w:tr>
      <w:tr>
        <w:trPr>
          <w:cantSplit w:val="0"/>
          <w:trHeight w:val="440" w:hRule="atLeast"/>
          <w:tblHeader w:val="0"/>
        </w:trPr>
        <w:tc>
          <w:tcPr>
            <w:tcMar>
              <w:top w:w="100.0" w:type="dxa"/>
              <w:left w:w="100.0" w:type="dxa"/>
              <w:bottom w:w="100.0" w:type="dxa"/>
              <w:right w:w="100.0" w:type="dxa"/>
            </w:tcMar>
          </w:tcPr>
          <w:p w:rsidR="00000000" w:rsidDel="00000000" w:rsidP="00000000" w:rsidRDefault="00000000" w:rsidRPr="00000000" w14:paraId="00000121">
            <w:pPr>
              <w:widowControl w:val="0"/>
              <w:rPr>
                <w:sz w:val="22"/>
                <w:szCs w:val="22"/>
              </w:rPr>
            </w:pPr>
            <w:r w:rsidDel="00000000" w:rsidR="00000000" w:rsidRPr="00000000">
              <w:rPr>
                <w:sz w:val="22"/>
                <w:szCs w:val="22"/>
                <w:rtl w:val="0"/>
              </w:rPr>
              <w:t xml:space="preserve">8.4. Digitalno</w:t>
            </w:r>
          </w:p>
        </w:tc>
        <w:tc>
          <w:tcPr>
            <w:tcMar>
              <w:top w:w="100.0" w:type="dxa"/>
              <w:left w:w="100.0" w:type="dxa"/>
              <w:bottom w:w="100.0" w:type="dxa"/>
              <w:right w:w="100.0" w:type="dxa"/>
            </w:tcMar>
          </w:tcPr>
          <w:p w:rsidR="00000000" w:rsidDel="00000000" w:rsidP="00000000" w:rsidRDefault="00000000" w:rsidRPr="00000000" w14:paraId="00000122">
            <w:pPr>
              <w:widowControl w:val="0"/>
              <w:jc w:val="both"/>
              <w:rPr>
                <w:b w:val="1"/>
                <w:bCs w:val="1"/>
                <w:sz w:val="22"/>
                <w:szCs w:val="22"/>
              </w:rPr>
            </w:pPr>
            <w:r w:rsidDel="00000000" w:rsidR="00000000" w:rsidRPr="00000000">
              <w:rPr>
                <w:b w:val="1"/>
                <w:bCs w:val="1"/>
                <w:sz w:val="22"/>
                <w:szCs w:val="22"/>
                <w:rtl w:val="0"/>
              </w:rPr>
              <w:t xml:space="preserve">Pravomoćna Uporabna dozvola ili drugi odgovarajući dokument temeljen na Zakonu o gradnji kojim se ostvaruju očekivani rezultati projekta u svrhu dokazivanja da je ulaganje stavljeno u funkciju (ako je primjenjivo)</w:t>
            </w:r>
          </w:p>
          <w:p w:rsidR="00000000" w:rsidDel="00000000" w:rsidP="00000000" w:rsidRDefault="00000000" w:rsidRPr="00000000" w14:paraId="00000123">
            <w:pPr>
              <w:widowControl w:val="0"/>
              <w:jc w:val="both"/>
              <w:rPr>
                <w:sz w:val="22"/>
                <w:szCs w:val="22"/>
              </w:rPr>
            </w:pPr>
            <w:r w:rsidDel="00000000" w:rsidR="00000000" w:rsidRPr="00000000">
              <w:rPr>
                <w:rtl w:val="0"/>
              </w:rPr>
            </w:r>
          </w:p>
          <w:p w:rsidR="00000000" w:rsidDel="00000000" w:rsidP="00000000" w:rsidRDefault="00000000" w:rsidRPr="00000000" w14:paraId="00000124">
            <w:pPr>
              <w:widowControl w:val="0"/>
              <w:jc w:val="both"/>
              <w:rPr>
                <w:sz w:val="22"/>
                <w:szCs w:val="22"/>
              </w:rPr>
            </w:pPr>
            <w:r w:rsidDel="00000000" w:rsidR="00000000" w:rsidRPr="00000000">
              <w:rPr>
                <w:sz w:val="22"/>
                <w:szCs w:val="22"/>
                <w:rtl w:val="0"/>
              </w:rPr>
              <w:t xml:space="preserve">Pojašnjenje:</w:t>
            </w:r>
          </w:p>
          <w:p w:rsidR="00000000" w:rsidDel="00000000" w:rsidP="00000000" w:rsidRDefault="00000000" w:rsidRPr="00000000" w14:paraId="00000125">
            <w:pPr>
              <w:widowControl w:val="0"/>
              <w:jc w:val="both"/>
              <w:rPr>
                <w:sz w:val="22"/>
                <w:szCs w:val="22"/>
              </w:rPr>
            </w:pPr>
            <w:r w:rsidDel="00000000" w:rsidR="00000000" w:rsidRPr="00000000">
              <w:rPr>
                <w:sz w:val="22"/>
                <w:szCs w:val="22"/>
                <w:rtl w:val="0"/>
              </w:rPr>
              <w:t xml:space="preserve">Za troškove ulaganja koja se odnose isključivo na opremanje potrebno je dostaviti dokument kojim se dokazuje legalnost građevine na koju se odnosi opremanje (pr. pravomoćna uporabna dozvola). Dokument se dostavlja ako nije dostavljen u prijavi projekta.</w:t>
            </w:r>
          </w:p>
          <w:p w:rsidR="00000000" w:rsidDel="00000000" w:rsidP="00000000" w:rsidRDefault="00000000" w:rsidRPr="00000000" w14:paraId="00000126">
            <w:pPr>
              <w:widowControl w:val="0"/>
              <w:jc w:val="both"/>
              <w:rPr>
                <w:sz w:val="22"/>
                <w:szCs w:val="22"/>
              </w:rPr>
            </w:pPr>
            <w:r w:rsidDel="00000000" w:rsidR="00000000" w:rsidRPr="00000000">
              <w:rPr>
                <w:sz w:val="22"/>
                <w:szCs w:val="22"/>
                <w:rtl w:val="0"/>
              </w:rPr>
              <w:t xml:space="preserve">Dostavlja se kao original u skeniranom obliku.</w:t>
            </w:r>
          </w:p>
        </w:tc>
      </w:tr>
      <w:tr>
        <w:trPr>
          <w:cantSplit w:val="0"/>
          <w:trHeight w:val="440" w:hRule="atLeast"/>
          <w:tblHeader w:val="0"/>
        </w:trPr>
        <w:tc>
          <w:tcPr>
            <w:tcMar>
              <w:top w:w="100.0" w:type="dxa"/>
              <w:left w:w="100.0" w:type="dxa"/>
              <w:bottom w:w="100.0" w:type="dxa"/>
              <w:right w:w="100.0" w:type="dxa"/>
            </w:tcMar>
          </w:tcPr>
          <w:p w:rsidR="00000000" w:rsidDel="00000000" w:rsidP="00000000" w:rsidRDefault="00000000" w:rsidRPr="00000000" w14:paraId="00000127">
            <w:pPr>
              <w:widowControl w:val="0"/>
              <w:rPr>
                <w:sz w:val="22"/>
                <w:szCs w:val="22"/>
              </w:rPr>
            </w:pPr>
            <w:r w:rsidDel="00000000" w:rsidR="00000000" w:rsidRPr="00000000">
              <w:rPr>
                <w:sz w:val="22"/>
                <w:szCs w:val="22"/>
                <w:rtl w:val="0"/>
              </w:rPr>
              <w:t xml:space="preserve">8.5. Digitalno</w:t>
            </w:r>
          </w:p>
        </w:tc>
        <w:tc>
          <w:tcPr>
            <w:tcMar>
              <w:top w:w="100.0" w:type="dxa"/>
              <w:left w:w="100.0" w:type="dxa"/>
              <w:bottom w:w="100.0" w:type="dxa"/>
              <w:right w:w="100.0" w:type="dxa"/>
            </w:tcMar>
          </w:tcPr>
          <w:p w:rsidR="00000000" w:rsidDel="00000000" w:rsidP="00000000" w:rsidRDefault="00000000" w:rsidRPr="00000000" w14:paraId="00000128">
            <w:pPr>
              <w:widowControl w:val="0"/>
              <w:pBdr>
                <w:top w:space="0" w:sz="0" w:val="nil"/>
                <w:left w:space="0" w:sz="0" w:val="nil"/>
                <w:bottom w:space="0" w:sz="0" w:val="nil"/>
                <w:right w:space="0" w:sz="0" w:val="nil"/>
                <w:between w:space="0" w:sz="0" w:val="nil"/>
              </w:pBdr>
              <w:jc w:val="both"/>
              <w:rPr>
                <w:b w:val="1"/>
                <w:bCs w:val="1"/>
                <w:sz w:val="22"/>
                <w:szCs w:val="22"/>
              </w:rPr>
            </w:pPr>
            <w:r w:rsidDel="00000000" w:rsidR="00000000" w:rsidRPr="00000000">
              <w:rPr>
                <w:b w:val="1"/>
                <w:bCs w:val="1"/>
                <w:sz w:val="22"/>
                <w:szCs w:val="22"/>
                <w:rtl w:val="0"/>
              </w:rPr>
              <w:t xml:space="preserve">Izjava jedinice lokalne samouoprave/vlasnika lokacije</w:t>
            </w:r>
          </w:p>
          <w:p w:rsidR="00000000" w:rsidDel="00000000" w:rsidP="00000000" w:rsidRDefault="00000000" w:rsidRPr="00000000" w14:paraId="00000129">
            <w:pPr>
              <w:widowControl w:val="0"/>
              <w:pBdr>
                <w:top w:space="0" w:sz="0" w:val="nil"/>
                <w:left w:space="0" w:sz="0" w:val="nil"/>
                <w:bottom w:space="0" w:sz="0" w:val="nil"/>
                <w:right w:space="0" w:sz="0" w:val="nil"/>
                <w:between w:space="0" w:sz="0" w:val="nil"/>
              </w:pBdr>
              <w:jc w:val="both"/>
              <w:rPr>
                <w:sz w:val="22"/>
                <w:szCs w:val="22"/>
              </w:rPr>
            </w:pPr>
            <w:r w:rsidDel="00000000" w:rsidR="00000000" w:rsidRPr="00000000">
              <w:rPr>
                <w:sz w:val="22"/>
                <w:szCs w:val="22"/>
                <w:rtl w:val="0"/>
              </w:rPr>
              <w:t xml:space="preserve">Pojašnjenje:</w:t>
            </w:r>
          </w:p>
          <w:p w:rsidR="00000000" w:rsidDel="00000000" w:rsidP="00000000" w:rsidRDefault="00000000" w:rsidRPr="00000000" w14:paraId="0000012A">
            <w:pPr>
              <w:widowControl w:val="0"/>
              <w:pBdr>
                <w:top w:space="0" w:sz="0" w:val="nil"/>
                <w:left w:space="0" w:sz="0" w:val="nil"/>
                <w:bottom w:space="0" w:sz="0" w:val="nil"/>
                <w:right w:space="0" w:sz="0" w:val="nil"/>
                <w:between w:space="0" w:sz="0" w:val="nil"/>
              </w:pBdr>
              <w:jc w:val="both"/>
              <w:rPr>
                <w:sz w:val="22"/>
                <w:szCs w:val="22"/>
              </w:rPr>
            </w:pPr>
            <w:r w:rsidDel="00000000" w:rsidR="00000000" w:rsidRPr="00000000">
              <w:rPr>
                <w:sz w:val="22"/>
                <w:szCs w:val="22"/>
                <w:rtl w:val="0"/>
              </w:rPr>
              <w:t xml:space="preserve">U slučaju ulaganja na javnoj površini područja jedinice lokalne samouprave/privatnog vlasništva  potrebno je dostaviti Izjavu JLS/vlasnika lokacije o pravu ulaganja na istoj lokaciji.</w:t>
            </w:r>
          </w:p>
          <w:p w:rsidR="00000000" w:rsidDel="00000000" w:rsidP="00000000" w:rsidRDefault="00000000" w:rsidRPr="00000000" w14:paraId="0000012B">
            <w:pPr>
              <w:widowControl w:val="0"/>
              <w:pBdr>
                <w:top w:space="0" w:sz="0" w:val="nil"/>
                <w:left w:space="0" w:sz="0" w:val="nil"/>
                <w:bottom w:space="0" w:sz="0" w:val="nil"/>
                <w:right w:space="0" w:sz="0" w:val="nil"/>
                <w:between w:space="0" w:sz="0" w:val="nil"/>
              </w:pBdr>
              <w:jc w:val="both"/>
              <w:rPr>
                <w:sz w:val="22"/>
                <w:szCs w:val="22"/>
              </w:rPr>
            </w:pPr>
            <w:r w:rsidDel="00000000" w:rsidR="00000000" w:rsidRPr="00000000">
              <w:rPr>
                <w:sz w:val="22"/>
                <w:szCs w:val="22"/>
                <w:rtl w:val="0"/>
              </w:rPr>
              <w:t xml:space="preserve">Ukoliko se izjava ne može ishodovati prilikom podnošenja zahtjeva za potporu ista se mora dostaviti prilikom podnošenja Zahtjeva za isplatu/konačnog zahtjeva za isplatu.</w:t>
            </w:r>
          </w:p>
          <w:p w:rsidR="00000000" w:rsidDel="00000000" w:rsidP="00000000" w:rsidRDefault="00000000" w:rsidRPr="00000000" w14:paraId="0000012C">
            <w:pPr>
              <w:widowControl w:val="0"/>
              <w:pBdr>
                <w:top w:space="0" w:sz="0" w:val="nil"/>
                <w:left w:space="0" w:sz="0" w:val="nil"/>
                <w:bottom w:space="0" w:sz="0" w:val="nil"/>
                <w:right w:space="0" w:sz="0" w:val="nil"/>
                <w:between w:space="0" w:sz="0" w:val="nil"/>
              </w:pBdr>
              <w:jc w:val="both"/>
              <w:rPr>
                <w:sz w:val="22"/>
                <w:szCs w:val="22"/>
              </w:rPr>
            </w:pPr>
            <w:r w:rsidDel="00000000" w:rsidR="00000000" w:rsidRPr="00000000">
              <w:rPr>
                <w:sz w:val="22"/>
                <w:szCs w:val="22"/>
                <w:rtl w:val="0"/>
              </w:rPr>
              <w:t xml:space="preserve">Izjava mora biti potpisana i ovjerena od strane ovlaštene osobe. </w:t>
            </w:r>
          </w:p>
          <w:p w:rsidR="00000000" w:rsidDel="00000000" w:rsidP="00000000" w:rsidRDefault="00000000" w:rsidRPr="00000000" w14:paraId="0000012D">
            <w:pPr>
              <w:widowControl w:val="0"/>
              <w:jc w:val="both"/>
              <w:rPr>
                <w:b w:val="1"/>
                <w:bCs w:val="1"/>
                <w:sz w:val="22"/>
                <w:szCs w:val="22"/>
              </w:rPr>
            </w:pPr>
            <w:r w:rsidDel="00000000" w:rsidR="00000000" w:rsidRPr="00000000">
              <w:rPr>
                <w:sz w:val="22"/>
                <w:szCs w:val="22"/>
                <w:rtl w:val="0"/>
              </w:rPr>
              <w:t xml:space="preserve">Dokument se dostavlja kao original u skeniranom obliku.</w:t>
            </w:r>
            <w:r w:rsidDel="00000000" w:rsidR="00000000" w:rsidRPr="00000000">
              <w:rPr>
                <w:rtl w:val="0"/>
              </w:rPr>
            </w:r>
          </w:p>
        </w:tc>
      </w:tr>
    </w:tbl>
    <w:p w:rsidR="00000000" w:rsidDel="00000000" w:rsidP="00000000" w:rsidRDefault="00000000" w:rsidRPr="00000000" w14:paraId="0000012E">
      <w:pPr>
        <w:jc w:val="center"/>
        <w:rPr>
          <w:color w:val="4472c4"/>
          <w:sz w:val="22"/>
          <w:szCs w:val="22"/>
        </w:rPr>
      </w:pPr>
      <w:r w:rsidDel="00000000" w:rsidR="00000000" w:rsidRPr="00000000">
        <w:rPr>
          <w:rtl w:val="0"/>
        </w:rPr>
      </w:r>
    </w:p>
    <w:tbl>
      <w:tblPr>
        <w:tblStyle w:val="Table6"/>
        <w:tblW w:w="9441.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9441"/>
        <w:tblGridChange w:id="0">
          <w:tblGrid>
            <w:gridCol w:w="9441"/>
          </w:tblGrid>
        </w:tblGridChange>
      </w:tblGrid>
      <w:tr>
        <w:trPr>
          <w:cantSplit w:val="0"/>
          <w:tblHeader w:val="0"/>
        </w:trPr>
        <w:tc>
          <w:tcPr>
            <w:shd w:fill="ffe599" w:val="clear"/>
          </w:tcPr>
          <w:p w:rsidR="00000000" w:rsidDel="00000000" w:rsidP="00000000" w:rsidRDefault="00000000" w:rsidRPr="00000000" w14:paraId="0000012F">
            <w:pPr>
              <w:jc w:val="both"/>
              <w:rPr>
                <w:color w:val="000000"/>
                <w:sz w:val="22"/>
                <w:szCs w:val="22"/>
              </w:rPr>
            </w:pPr>
            <w:r w:rsidDel="00000000" w:rsidR="00000000" w:rsidRPr="00000000">
              <w:rPr>
                <w:color w:val="000000"/>
                <w:sz w:val="22"/>
                <w:szCs w:val="22"/>
                <w:rtl w:val="0"/>
              </w:rPr>
              <w:t xml:space="preserve">NAPOMENA:</w:t>
            </w:r>
          </w:p>
          <w:p w:rsidR="00000000" w:rsidDel="00000000" w:rsidP="00000000" w:rsidRDefault="00000000" w:rsidRPr="00000000" w14:paraId="00000130">
            <w:pPr>
              <w:jc w:val="both"/>
              <w:rPr>
                <w:color w:val="000000"/>
                <w:sz w:val="22"/>
                <w:szCs w:val="22"/>
              </w:rPr>
            </w:pPr>
            <w:r w:rsidDel="00000000" w:rsidR="00000000" w:rsidRPr="00000000">
              <w:rPr>
                <w:color w:val="000000"/>
                <w:sz w:val="22"/>
                <w:szCs w:val="22"/>
                <w:rtl w:val="0"/>
              </w:rPr>
              <w:t xml:space="preserve">Ako se tijekom administrativne obrade ZZI ukaže potreba za dostavom dodatnih podataka ili dokumentacije, zaposlenici FLAG-a i/ili djelatnici Upravljačkog tijela zadržavaju pravo od Nositelja projekta i/ili partnera (ako je primjenjivo) </w:t>
            </w:r>
            <w:r w:rsidDel="00000000" w:rsidR="00000000" w:rsidRPr="00000000">
              <w:rPr>
                <w:sz w:val="22"/>
                <w:szCs w:val="22"/>
                <w:rtl w:val="0"/>
              </w:rPr>
              <w:t xml:space="preserve">zahtijevati</w:t>
            </w:r>
            <w:r w:rsidDel="00000000" w:rsidR="00000000" w:rsidRPr="00000000">
              <w:rPr>
                <w:color w:val="000000"/>
                <w:sz w:val="22"/>
                <w:szCs w:val="22"/>
                <w:rtl w:val="0"/>
              </w:rPr>
              <w:t xml:space="preserve"> dostavu istoga.</w:t>
            </w:r>
          </w:p>
        </w:tc>
      </w:tr>
    </w:tbl>
    <w:p w:rsidR="00000000" w:rsidDel="00000000" w:rsidP="00000000" w:rsidRDefault="00000000" w:rsidRPr="00000000" w14:paraId="00000131">
      <w:pPr>
        <w:jc w:val="both"/>
        <w:rPr>
          <w:color w:val="4472c4"/>
          <w:sz w:val="22"/>
          <w:szCs w:val="22"/>
        </w:rPr>
      </w:pPr>
      <w:r w:rsidDel="00000000" w:rsidR="00000000" w:rsidRPr="00000000">
        <w:rPr>
          <w:rtl w:val="0"/>
        </w:rPr>
      </w:r>
    </w:p>
    <w:p w:rsidR="00000000" w:rsidDel="00000000" w:rsidP="00000000" w:rsidRDefault="00000000" w:rsidRPr="00000000" w14:paraId="00000132">
      <w:pPr>
        <w:jc w:val="center"/>
        <w:rPr>
          <w:color w:val="4472c4"/>
          <w:sz w:val="22"/>
          <w:szCs w:val="22"/>
        </w:rPr>
      </w:pPr>
      <w:r w:rsidDel="00000000" w:rsidR="00000000" w:rsidRPr="00000000">
        <w:rPr>
          <w:rtl w:val="0"/>
        </w:rPr>
      </w:r>
    </w:p>
    <w:p w:rsidR="00000000" w:rsidDel="00000000" w:rsidP="00000000" w:rsidRDefault="00000000" w:rsidRPr="00000000" w14:paraId="00000133">
      <w:pPr>
        <w:jc w:val="center"/>
        <w:rPr>
          <w:color w:val="4472c4"/>
          <w:sz w:val="22"/>
          <w:szCs w:val="22"/>
        </w:rPr>
      </w:pPr>
      <w:r w:rsidDel="00000000" w:rsidR="00000000" w:rsidRPr="00000000">
        <w:rPr>
          <w:rtl w:val="0"/>
        </w:rPr>
      </w:r>
    </w:p>
    <w:p w:rsidR="00000000" w:rsidDel="00000000" w:rsidP="00000000" w:rsidRDefault="00000000" w:rsidRPr="00000000" w14:paraId="00000134">
      <w:pPr>
        <w:jc w:val="center"/>
        <w:rPr>
          <w:color w:val="4472c4"/>
          <w:sz w:val="22"/>
          <w:szCs w:val="22"/>
        </w:rPr>
      </w:pPr>
      <w:r w:rsidDel="00000000" w:rsidR="00000000" w:rsidRPr="00000000">
        <w:rPr>
          <w:rtl w:val="0"/>
        </w:rPr>
      </w:r>
    </w:p>
    <w:p w:rsidR="00000000" w:rsidDel="00000000" w:rsidP="00000000" w:rsidRDefault="00000000" w:rsidRPr="00000000" w14:paraId="00000135">
      <w:pPr>
        <w:jc w:val="center"/>
        <w:rPr>
          <w:color w:val="4472c4"/>
          <w:sz w:val="22"/>
          <w:szCs w:val="22"/>
        </w:rPr>
      </w:pPr>
      <w:r w:rsidDel="00000000" w:rsidR="00000000" w:rsidRPr="00000000">
        <w:rPr>
          <w:rtl w:val="0"/>
        </w:rPr>
      </w:r>
    </w:p>
    <w:p w:rsidR="00000000" w:rsidDel="00000000" w:rsidP="00000000" w:rsidRDefault="00000000" w:rsidRPr="00000000" w14:paraId="00000136">
      <w:pPr>
        <w:jc w:val="center"/>
        <w:rPr>
          <w:color w:val="4472c4"/>
          <w:sz w:val="22"/>
          <w:szCs w:val="22"/>
        </w:rPr>
      </w:pPr>
      <w:r w:rsidDel="00000000" w:rsidR="00000000" w:rsidRPr="00000000">
        <w:rPr>
          <w:rtl w:val="0"/>
        </w:rPr>
      </w:r>
    </w:p>
    <w:p w:rsidR="00000000" w:rsidDel="00000000" w:rsidP="00000000" w:rsidRDefault="00000000" w:rsidRPr="00000000" w14:paraId="00000137">
      <w:pPr>
        <w:jc w:val="center"/>
        <w:rPr>
          <w:color w:val="4472c4"/>
          <w:sz w:val="22"/>
          <w:szCs w:val="22"/>
        </w:rPr>
      </w:pPr>
      <w:r w:rsidDel="00000000" w:rsidR="00000000" w:rsidRPr="00000000">
        <w:rPr>
          <w:rtl w:val="0"/>
        </w:rPr>
      </w:r>
    </w:p>
    <w:p w:rsidR="00000000" w:rsidDel="00000000" w:rsidP="00000000" w:rsidRDefault="00000000" w:rsidRPr="00000000" w14:paraId="00000138">
      <w:pPr>
        <w:jc w:val="center"/>
        <w:rPr>
          <w:color w:val="4472c4"/>
        </w:rPr>
      </w:pPr>
      <w:r w:rsidDel="00000000" w:rsidR="00000000" w:rsidRPr="00000000">
        <w:rPr>
          <w:rtl w:val="0"/>
        </w:rPr>
      </w:r>
    </w:p>
    <w:sectPr>
      <w:headerReference r:id="rId10" w:type="default"/>
      <w:headerReference r:id="rId11" w:type="first"/>
      <w:headerReference r:id="rId12" w:type="even"/>
      <w:footerReference r:id="rId13" w:type="default"/>
      <w:footerReference r:id="rId14" w:type="first"/>
      <w:footerReference r:id="rId15" w:type="even"/>
      <w:pgSz w:h="16838" w:w="11906" w:orient="portrait"/>
      <w:pgMar w:bottom="1440" w:top="2438" w:left="1015" w:right="1440" w:header="510" w:footer="284"/>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Courier New"/>
  <w:font w:name="Noto Sans Symbols">
    <w:embedRegular w:fontKey="{00000000-0000-0000-0000-000000000000}" r:id="rId1" w:subsetted="0"/>
    <w:embedBold w:fontKey="{00000000-0000-0000-0000-000000000000}" r:id="rId2"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3C">
    <w:pPr>
      <w:pBdr>
        <w:top w:space="0" w:sz="0" w:val="nil"/>
        <w:left w:space="0" w:sz="0" w:val="nil"/>
        <w:bottom w:space="0" w:sz="0" w:val="nil"/>
        <w:right w:space="0" w:sz="0" w:val="nil"/>
        <w:between w:space="0" w:sz="0" w:val="nil"/>
      </w:pBdr>
      <w:tabs>
        <w:tab w:val="center" w:leader="none" w:pos="4513"/>
        <w:tab w:val="right" w:leader="none" w:pos="9026"/>
      </w:tabs>
      <w:rPr>
        <w:color w:val="000000"/>
      </w:rPr>
    </w:pP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3D">
    <w:pPr>
      <w:pBdr>
        <w:top w:space="0" w:sz="0" w:val="nil"/>
        <w:left w:space="0" w:sz="0" w:val="nil"/>
        <w:bottom w:space="0" w:sz="0" w:val="nil"/>
        <w:right w:space="0" w:sz="0" w:val="nil"/>
        <w:between w:space="0" w:sz="0" w:val="nil"/>
      </w:pBdr>
      <w:tabs>
        <w:tab w:val="center" w:leader="none" w:pos="4513"/>
        <w:tab w:val="right" w:leader="none" w:pos="9026"/>
      </w:tabs>
      <w:ind w:right="-472"/>
      <w:jc w:val="center"/>
      <w:rPr>
        <w:color w:val="000000"/>
      </w:rPr>
    </w:pPr>
    <w:r w:rsidDel="00000000" w:rsidR="00000000" w:rsidRPr="00000000">
      <w:rPr>
        <w:color w:val="000000"/>
        <w:rtl w:val="0"/>
      </w:rPr>
      <w:tab/>
    </w:r>
  </w:p>
</w:ftr>
</file>

<file path=word/footer3.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3E">
    <w:pPr>
      <w:pBdr>
        <w:top w:space="0" w:sz="0" w:val="nil"/>
        <w:left w:space="0" w:sz="0" w:val="nil"/>
        <w:bottom w:space="0" w:sz="0" w:val="nil"/>
        <w:right w:space="0" w:sz="0" w:val="nil"/>
        <w:between w:space="0" w:sz="0" w:val="nil"/>
      </w:pBdr>
      <w:tabs>
        <w:tab w:val="center" w:leader="none" w:pos="4513"/>
        <w:tab w:val="right" w:leader="none" w:pos="9026"/>
      </w:tabs>
      <w:rPr>
        <w:color w:val="000000"/>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39">
    <w:pPr>
      <w:pBdr>
        <w:top w:space="0" w:sz="0" w:val="nil"/>
        <w:left w:space="0" w:sz="0" w:val="nil"/>
        <w:bottom w:space="0" w:sz="0" w:val="nil"/>
        <w:right w:space="0" w:sz="0" w:val="nil"/>
        <w:between w:space="0" w:sz="0" w:val="nil"/>
      </w:pBdr>
      <w:tabs>
        <w:tab w:val="center" w:leader="none" w:pos="4513"/>
        <w:tab w:val="right" w:leader="none" w:pos="9026"/>
      </w:tabs>
      <w:rPr>
        <w:color w:val="000000"/>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3A">
    <w:pPr>
      <w:pBdr>
        <w:top w:space="0" w:sz="0" w:val="nil"/>
        <w:left w:space="0" w:sz="0" w:val="nil"/>
        <w:bottom w:space="0" w:sz="0" w:val="nil"/>
        <w:right w:space="0" w:sz="0" w:val="nil"/>
        <w:between w:space="0" w:sz="0" w:val="nil"/>
      </w:pBdr>
      <w:tabs>
        <w:tab w:val="center" w:leader="none" w:pos="4513"/>
        <w:tab w:val="right" w:leader="none" w:pos="9026"/>
      </w:tabs>
      <w:ind w:left="-284" w:firstLine="0"/>
      <w:rPr>
        <w:color w:val="000000"/>
      </w:rPr>
    </w:pPr>
    <w:r w:rsidDel="00000000" w:rsidR="00000000" w:rsidRPr="00000000">
      <w:rPr>
        <w:sz w:val="20"/>
        <w:szCs w:val="20"/>
      </w:rPr>
      <w:drawing>
        <wp:inline distB="0" distT="0" distL="0" distR="0">
          <wp:extent cx="1140772" cy="392686"/>
          <wp:effectExtent b="0" l="0" r="0" t="0"/>
          <wp:docPr descr="A blue and white logo&#10;&#10;AI-generated content may be incorrect." id="3" name="image1.jpg"/>
          <a:graphic>
            <a:graphicData uri="http://schemas.openxmlformats.org/drawingml/2006/picture">
              <pic:pic>
                <pic:nvPicPr>
                  <pic:cNvPr descr="A blue and white logo&#10;&#10;AI-generated content may be incorrect." id="0" name="image1.jpg"/>
                  <pic:cNvPicPr preferRelativeResize="0"/>
                </pic:nvPicPr>
                <pic:blipFill>
                  <a:blip r:embed="rId1"/>
                  <a:srcRect b="0" l="0" r="0" t="0"/>
                  <a:stretch>
                    <a:fillRect/>
                  </a:stretch>
                </pic:blipFill>
                <pic:spPr>
                  <a:xfrm>
                    <a:off x="0" y="0"/>
                    <a:ext cx="1140772" cy="392686"/>
                  </a:xfrm>
                  <a:prstGeom prst="rect"/>
                  <a:ln/>
                </pic:spPr>
              </pic:pic>
            </a:graphicData>
          </a:graphic>
        </wp:inline>
      </w:drawing>
    </w:r>
    <w:r w:rsidDel="00000000" w:rsidR="00000000" w:rsidRPr="00000000">
      <w:rPr>
        <w:color w:val="000000"/>
        <w:rtl w:val="0"/>
      </w:rPr>
      <w:t xml:space="preserve">                            </w:t>
    </w:r>
    <w:r w:rsidDel="00000000" w:rsidR="00000000" w:rsidRPr="00000000">
      <w:rPr>
        <w:sz w:val="20"/>
        <w:szCs w:val="20"/>
      </w:rPr>
      <w:drawing>
        <wp:inline distB="0" distT="0" distL="0" distR="0">
          <wp:extent cx="1473086" cy="389896"/>
          <wp:effectExtent b="0" l="0" r="0" t="0"/>
          <wp:docPr descr="A black and blue sign with blue text&#10;&#10;AI-generated content may be incorrect." id="2" name="image4.png"/>
          <a:graphic>
            <a:graphicData uri="http://schemas.openxmlformats.org/drawingml/2006/picture">
              <pic:pic>
                <pic:nvPicPr>
                  <pic:cNvPr descr="A black and blue sign with blue text&#10;&#10;AI-generated content may be incorrect." id="0" name="image4.png"/>
                  <pic:cNvPicPr preferRelativeResize="0"/>
                </pic:nvPicPr>
                <pic:blipFill>
                  <a:blip r:embed="rId2"/>
                  <a:srcRect b="0" l="0" r="0" t="0"/>
                  <a:stretch>
                    <a:fillRect/>
                  </a:stretch>
                </pic:blipFill>
                <pic:spPr>
                  <a:xfrm>
                    <a:off x="0" y="0"/>
                    <a:ext cx="1473086" cy="389896"/>
                  </a:xfrm>
                  <a:prstGeom prst="rect"/>
                  <a:ln/>
                </pic:spPr>
              </pic:pic>
            </a:graphicData>
          </a:graphic>
        </wp:inline>
      </w:drawing>
    </w:r>
    <w:r w:rsidDel="00000000" w:rsidR="00000000" w:rsidRPr="00000000">
      <w:rPr>
        <w:color w:val="000000"/>
        <w:rtl w:val="0"/>
      </w:rPr>
      <w:t xml:space="preserve">          </w:t>
    </w:r>
    <w:r w:rsidDel="00000000" w:rsidR="00000000" w:rsidRPr="00000000">
      <w:rPr>
        <w:sz w:val="20"/>
        <w:szCs w:val="20"/>
      </w:rPr>
      <w:drawing>
        <wp:inline distB="0" distT="0" distL="0" distR="0">
          <wp:extent cx="1112158" cy="395220"/>
          <wp:effectExtent b="0" l="0" r="0" t="0"/>
          <wp:docPr descr="A blue text on a white background&#10;&#10;AI-generated content may be incorrect." id="4" name="image3.png"/>
          <a:graphic>
            <a:graphicData uri="http://schemas.openxmlformats.org/drawingml/2006/picture">
              <pic:pic>
                <pic:nvPicPr>
                  <pic:cNvPr descr="A blue text on a white background&#10;&#10;AI-generated content may be incorrect." id="0" name="image3.png"/>
                  <pic:cNvPicPr preferRelativeResize="0"/>
                </pic:nvPicPr>
                <pic:blipFill>
                  <a:blip r:embed="rId3"/>
                  <a:srcRect b="0" l="0" r="0" t="0"/>
                  <a:stretch>
                    <a:fillRect/>
                  </a:stretch>
                </pic:blipFill>
                <pic:spPr>
                  <a:xfrm>
                    <a:off x="0" y="0"/>
                    <a:ext cx="1112158" cy="395220"/>
                  </a:xfrm>
                  <a:prstGeom prst="rect"/>
                  <a:ln/>
                </pic:spPr>
              </pic:pic>
            </a:graphicData>
          </a:graphic>
        </wp:inline>
      </w:drawing>
    </w:r>
    <w:r w:rsidDel="00000000" w:rsidR="00000000" w:rsidRPr="00000000">
      <w:rPr>
        <w:color w:val="000000"/>
        <w:rtl w:val="0"/>
      </w:rPr>
      <w:t xml:space="preserve">           </w:t>
    </w:r>
    <w:r w:rsidDel="00000000" w:rsidR="00000000" w:rsidRPr="00000000">
      <w:drawing>
        <wp:anchor allowOverlap="1" behindDoc="0" distB="0" distT="0" distL="114300" distR="114300" hidden="0" layoutInCell="1" locked="0" relativeHeight="0" simplePos="0">
          <wp:simplePos x="0" y="0"/>
          <wp:positionH relativeFrom="column">
            <wp:posOffset>5039995</wp:posOffset>
          </wp:positionH>
          <wp:positionV relativeFrom="paragraph">
            <wp:posOffset>34290</wp:posOffset>
          </wp:positionV>
          <wp:extent cx="781050" cy="388620"/>
          <wp:effectExtent b="0" l="0" r="0" t="0"/>
          <wp:wrapSquare wrapText="bothSides" distB="0" distT="0" distL="114300" distR="114300"/>
          <wp:docPr descr="A flag with a red white and blue flag&#10;&#10;AI-generated content may be incorrect." id="1" name="image2.png"/>
          <a:graphic>
            <a:graphicData uri="http://schemas.openxmlformats.org/drawingml/2006/picture">
              <pic:pic>
                <pic:nvPicPr>
                  <pic:cNvPr descr="A flag with a red white and blue flag&#10;&#10;AI-generated content may be incorrect." id="0" name="image2.png"/>
                  <pic:cNvPicPr preferRelativeResize="0"/>
                </pic:nvPicPr>
                <pic:blipFill>
                  <a:blip r:embed="rId4"/>
                  <a:srcRect b="0" l="0" r="0" t="0"/>
                  <a:stretch>
                    <a:fillRect/>
                  </a:stretch>
                </pic:blipFill>
                <pic:spPr>
                  <a:xfrm>
                    <a:off x="0" y="0"/>
                    <a:ext cx="781050" cy="388620"/>
                  </a:xfrm>
                  <a:prstGeom prst="rect"/>
                  <a:ln/>
                </pic:spPr>
              </pic:pic>
            </a:graphicData>
          </a:graphic>
        </wp:anchor>
      </w:drawing>
    </w:r>
  </w:p>
</w:hdr>
</file>

<file path=word/header3.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3B">
    <w:pPr>
      <w:pBdr>
        <w:top w:space="0" w:sz="0" w:val="nil"/>
        <w:left w:space="0" w:sz="0" w:val="nil"/>
        <w:bottom w:space="0" w:sz="0" w:val="nil"/>
        <w:right w:space="0" w:sz="0" w:val="nil"/>
        <w:between w:space="0" w:sz="0" w:val="nil"/>
      </w:pBdr>
      <w:tabs>
        <w:tab w:val="center" w:leader="none" w:pos="4513"/>
        <w:tab w:val="right" w:leader="none" w:pos="9026"/>
      </w:tabs>
      <w:rPr>
        <w:color w:val="000000"/>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6"/>
      <w:numFmt w:val="bullet"/>
      <w:lvlText w:val="-"/>
      <w:lvlJc w:val="left"/>
      <w:pPr>
        <w:ind w:left="720" w:hanging="360"/>
      </w:pPr>
      <w:rPr>
        <w:rFonts w:ascii="Calibri" w:cs="Calibri" w:eastAsia="Calibri" w:hAnsi="Calibri"/>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4"/>
        <w:szCs w:val="24"/>
        <w:lang w:val="hr"/>
      </w:rPr>
    </w:rPrDefault>
    <w:pPrDefault>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after="120" w:before="480" w:lineRule="auto"/>
    </w:pPr>
    <w:rPr>
      <w:b w:val="1"/>
      <w:bCs w:val="1"/>
      <w:sz w:val="48"/>
      <w:szCs w:val="48"/>
    </w:rPr>
  </w:style>
  <w:style w:type="paragraph" w:styleId="Heading2">
    <w:name w:val="heading 2"/>
    <w:basedOn w:val="Normal"/>
    <w:next w:val="Normal"/>
    <w:pPr>
      <w:keepNext w:val="1"/>
      <w:keepLines w:val="1"/>
      <w:spacing w:after="80" w:before="360" w:lineRule="auto"/>
    </w:pPr>
    <w:rPr>
      <w:b w:val="1"/>
      <w:bCs w:val="1"/>
      <w:sz w:val="36"/>
      <w:szCs w:val="36"/>
    </w:rPr>
  </w:style>
  <w:style w:type="paragraph" w:styleId="Heading3">
    <w:name w:val="heading 3"/>
    <w:basedOn w:val="Normal"/>
    <w:next w:val="Normal"/>
    <w:pPr>
      <w:keepNext w:val="1"/>
      <w:keepLines w:val="1"/>
      <w:spacing w:after="80" w:before="280" w:lineRule="auto"/>
    </w:pPr>
    <w:rPr>
      <w:b w:val="1"/>
      <w:bCs w:val="1"/>
      <w:sz w:val="28"/>
      <w:szCs w:val="28"/>
    </w:rPr>
  </w:style>
  <w:style w:type="paragraph" w:styleId="Heading4">
    <w:name w:val="heading 4"/>
    <w:basedOn w:val="Normal"/>
    <w:next w:val="Normal"/>
    <w:pPr>
      <w:keepNext w:val="1"/>
      <w:keepLines w:val="1"/>
      <w:spacing w:after="40" w:before="240" w:lineRule="auto"/>
    </w:pPr>
    <w:rPr>
      <w:b w:val="1"/>
      <w:bCs w:val="1"/>
    </w:rPr>
  </w:style>
  <w:style w:type="paragraph" w:styleId="Heading5">
    <w:name w:val="heading 5"/>
    <w:basedOn w:val="Normal"/>
    <w:next w:val="Normal"/>
    <w:pPr>
      <w:keepNext w:val="1"/>
      <w:keepLines w:val="1"/>
      <w:spacing w:after="40" w:before="220" w:lineRule="auto"/>
    </w:pPr>
    <w:rPr>
      <w:b w:val="1"/>
      <w:bCs w:val="1"/>
      <w:sz w:val="22"/>
      <w:szCs w:val="22"/>
    </w:rPr>
  </w:style>
  <w:style w:type="paragraph" w:styleId="Heading6">
    <w:name w:val="heading 6"/>
    <w:basedOn w:val="Normal"/>
    <w:next w:val="Normal"/>
    <w:pPr>
      <w:keepNext w:val="1"/>
      <w:keepLines w:val="1"/>
      <w:spacing w:after="40" w:before="200" w:lineRule="auto"/>
    </w:pPr>
    <w:rPr>
      <w:b w:val="1"/>
      <w:bCs w:val="1"/>
      <w:sz w:val="20"/>
      <w:szCs w:val="20"/>
    </w:rPr>
  </w:style>
  <w:style w:type="paragraph" w:styleId="Title">
    <w:name w:val="Title"/>
    <w:basedOn w:val="Normal"/>
    <w:next w:val="Normal"/>
    <w:pPr>
      <w:keepNext w:val="1"/>
      <w:keepLines w:val="1"/>
      <w:spacing w:after="120" w:before="480" w:lineRule="auto"/>
    </w:pPr>
    <w:rPr>
      <w:b w:val="1"/>
      <w:bCs w:val="1"/>
      <w:sz w:val="72"/>
      <w:szCs w:val="72"/>
    </w:rPr>
  </w:style>
  <w:style w:type="paragraph" w:styleId="Subtitle">
    <w:name w:val="Subtitle"/>
    <w:basedOn w:val="Normal"/>
    <w:next w:val="Normal"/>
    <w:pPr>
      <w:keepNext w:val="1"/>
      <w:keepLines w:val="1"/>
      <w:spacing w:after="80" w:before="360" w:lineRule="auto"/>
    </w:pPr>
    <w:rPr>
      <w:rFonts w:ascii="Georgia" w:cs="Georgia" w:eastAsia="Georgia" w:hAnsi="Georgia"/>
      <w:i w:val="1"/>
      <w:iCs w:val="1"/>
      <w:color w:val="666666"/>
      <w:sz w:val="48"/>
      <w:szCs w:val="48"/>
    </w:rPr>
  </w:style>
  <w:style w:type="table" w:styleId="Table1">
    <w:basedOn w:val="TableNormal"/>
    <w:tblPr>
      <w:tblStyleRowBandSize w:val="1"/>
      <w:tblStyleColBandSize w:val="1"/>
      <w:tblCellMar>
        <w:top w:w="0.0" w:type="dxa"/>
        <w:left w:w="108.0" w:type="dxa"/>
        <w:bottom w:w="0.0" w:type="dxa"/>
        <w:right w:w="108.0" w:type="dxa"/>
      </w:tblCellMar>
    </w:tblPr>
  </w:style>
  <w:style w:type="table" w:styleId="Table2">
    <w:basedOn w:val="TableNormal"/>
    <w:tblPr>
      <w:tblStyleRowBandSize w:val="1"/>
      <w:tblStyleColBandSize w:val="1"/>
      <w:tblCellMar>
        <w:top w:w="0.0" w:type="dxa"/>
        <w:left w:w="108.0" w:type="dxa"/>
        <w:bottom w:w="0.0" w:type="dxa"/>
        <w:right w:w="108.0" w:type="dxa"/>
      </w:tblCellMar>
    </w:tblPr>
  </w:style>
  <w:style w:type="table" w:styleId="Table3">
    <w:basedOn w:val="TableNormal"/>
    <w:tblPr>
      <w:tblStyleRowBandSize w:val="1"/>
      <w:tblStyleColBandSize w:val="1"/>
      <w:tblCellMar>
        <w:top w:w="0.0" w:type="dxa"/>
        <w:left w:w="108.0" w:type="dxa"/>
        <w:bottom w:w="0.0" w:type="dxa"/>
        <w:right w:w="108.0" w:type="dxa"/>
      </w:tblCellMar>
    </w:tblPr>
  </w:style>
  <w:style w:type="table" w:styleId="Table4">
    <w:basedOn w:val="TableNormal"/>
    <w:tblPr>
      <w:tblStyleRowBandSize w:val="1"/>
      <w:tblStyleColBandSize w:val="1"/>
      <w:tblCellMar>
        <w:top w:w="100.0" w:type="dxa"/>
        <w:left w:w="100.0" w:type="dxa"/>
        <w:bottom w:w="100.0" w:type="dxa"/>
        <w:right w:w="100.0" w:type="dxa"/>
      </w:tblCellMar>
    </w:tblPr>
  </w:style>
  <w:style w:type="table" w:styleId="Table5">
    <w:basedOn w:val="TableNormal"/>
    <w:tblPr>
      <w:tblStyleRowBandSize w:val="1"/>
      <w:tblStyleColBandSize w:val="1"/>
      <w:tblCellMar>
        <w:top w:w="0.0" w:type="dxa"/>
        <w:left w:w="115.0" w:type="dxa"/>
        <w:bottom w:w="0.0" w:type="dxa"/>
        <w:right w:w="115.0" w:type="dxa"/>
      </w:tblCellMar>
    </w:tblPr>
  </w:style>
  <w:style w:type="table" w:styleId="Table6">
    <w:basedOn w:val="TableNormal"/>
    <w:tblPr>
      <w:tblStyleRowBandSize w:val="1"/>
      <w:tblStyleColBandSize w:val="1"/>
      <w:tblCellMar>
        <w:top w:w="0.0" w:type="dxa"/>
        <w:left w:w="108.0" w:type="dxa"/>
        <w:bottom w:w="0.0" w:type="dxa"/>
        <w:right w:w="108.0" w:type="dxa"/>
      </w:tblCellMar>
    </w:tblPr>
  </w:style>
</w:styles>
</file>

<file path=word/_rels/document.xml.rels><?xml version="1.0" encoding="UTF-8" standalone="yes"?><Relationships xmlns="http://schemas.openxmlformats.org/package/2006/relationships"><Relationship Id="rId11" Type="http://schemas.openxmlformats.org/officeDocument/2006/relationships/header" Target="header3.xml"/><Relationship Id="rId10" Type="http://schemas.openxmlformats.org/officeDocument/2006/relationships/header" Target="header2.xml"/><Relationship Id="rId13" Type="http://schemas.openxmlformats.org/officeDocument/2006/relationships/footer" Target="footer2.xml"/><Relationship Id="rId12" Type="http://schemas.openxmlformats.org/officeDocument/2006/relationships/header" Target="header1.xm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euribarstvo.hr/pravilnik-o-provedbi-mjere-iii-3-provedba-i-upravljanje-lrsr-provedba-lrsr/" TargetMode="External"/><Relationship Id="rId15" Type="http://schemas.openxmlformats.org/officeDocument/2006/relationships/footer" Target="footer1.xml"/><Relationship Id="rId14" Type="http://schemas.openxmlformats.org/officeDocument/2006/relationships/footer" Target="footer3.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yperlink" Target="mailto:info.flag4rijeke@gmail.com" TargetMode="External"/><Relationship Id="rId8" Type="http://schemas.openxmlformats.org/officeDocument/2006/relationships/hyperlink" Target="https://euribarstvo.hr/o-programu/propisi-smjernice/"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NotoSansSymbols-regular.ttf"/><Relationship Id="rId2" Type="http://schemas.openxmlformats.org/officeDocument/2006/relationships/font" Target="fonts/NotoSansSymbols-bold.ttf"/></Relationships>
</file>

<file path=word/_rels/header2.xml.rels><?xml version="1.0" encoding="UTF-8" standalone="yes"?><Relationships xmlns="http://schemas.openxmlformats.org/package/2006/relationships"><Relationship Id="rId1" Type="http://schemas.openxmlformats.org/officeDocument/2006/relationships/image" Target="media/image1.jpg"/><Relationship Id="rId2" Type="http://schemas.openxmlformats.org/officeDocument/2006/relationships/image" Target="media/image4.png"/><Relationship Id="rId3" Type="http://schemas.openxmlformats.org/officeDocument/2006/relationships/image" Target="media/image3.png"/><Relationship Id="rId4"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sRnPnNC/AA/th0YCCMrIeVBSr2g==">CgMxLjA4AHIhMVZ6NW5pNlQ0Q3B1UVpEWXhJVWk1eGhhVmE2N2ozTFdt</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